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901A5" w14:textId="7B16283E" w:rsidR="00A57932" w:rsidRPr="006C2DA7" w:rsidRDefault="003E194E" w:rsidP="00C8021C">
      <w:pPr>
        <w:spacing w:after="0" w:line="360" w:lineRule="auto"/>
        <w:jc w:val="center"/>
        <w:rPr>
          <w:rFonts w:ascii="Verdana" w:hAnsi="Verdana" w:cs="Arial"/>
          <w:b/>
          <w:bCs/>
          <w:sz w:val="32"/>
          <w:szCs w:val="32"/>
        </w:rPr>
      </w:pPr>
      <w:bookmarkStart w:id="0" w:name="_Hlk208161899"/>
      <w:bookmarkStart w:id="1" w:name="_Toc69386859"/>
      <w:bookmarkStart w:id="2" w:name="_Toc69389260"/>
      <w:bookmarkEnd w:id="0"/>
      <w:r w:rsidRPr="006C2DA7">
        <w:rPr>
          <w:rFonts w:ascii="Verdana" w:hAnsi="Verdana" w:cs="Arial"/>
          <w:b/>
          <w:bCs/>
          <w:sz w:val="32"/>
          <w:szCs w:val="32"/>
        </w:rPr>
        <w:t xml:space="preserve">PROJEKT </w:t>
      </w:r>
      <w:r w:rsidR="00F14CE8">
        <w:rPr>
          <w:rFonts w:ascii="Verdana" w:hAnsi="Verdana" w:cs="Arial"/>
          <w:b/>
          <w:bCs/>
          <w:sz w:val="32"/>
          <w:szCs w:val="32"/>
        </w:rPr>
        <w:t>WYKONAWCZY</w:t>
      </w:r>
      <w:r w:rsidR="00F14CE8">
        <w:rPr>
          <w:rFonts w:ascii="Verdana" w:hAnsi="Verdana" w:cs="Arial"/>
          <w:b/>
          <w:bCs/>
          <w:sz w:val="32"/>
          <w:szCs w:val="32"/>
        </w:rPr>
        <w:br/>
      </w:r>
      <w:r w:rsidR="006C2DA7" w:rsidRPr="006C2DA7">
        <w:rPr>
          <w:rFonts w:ascii="Verdana" w:hAnsi="Verdana" w:cs="Arial"/>
          <w:b/>
          <w:bCs/>
          <w:sz w:val="32"/>
          <w:szCs w:val="32"/>
        </w:rPr>
        <w:t>TERMOMODERNIZACJI BUDYNKÓW UŻYTECZNOŚCI PUBLICZNEJ NA TERENIE GMINY SECEMIN</w:t>
      </w:r>
      <w:r w:rsidR="006C2DA7">
        <w:rPr>
          <w:rFonts w:ascii="Verdana" w:hAnsi="Verdana" w:cs="Arial"/>
          <w:b/>
          <w:bCs/>
          <w:sz w:val="32"/>
          <w:szCs w:val="32"/>
        </w:rPr>
        <w:t xml:space="preserve"> JAKO ELEMENT ZWIĘKSZENIA EFEKTYWNOŚCI ENERGETYCZNEJ W SEKTORZE PUBLICZNYM</w:t>
      </w:r>
    </w:p>
    <w:p w14:paraId="67303018" w14:textId="55F7B02C" w:rsidR="006B5F73" w:rsidRPr="00E8739D" w:rsidRDefault="00A57932" w:rsidP="00FF118E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 w:rsidRPr="00E8739D">
        <w:rPr>
          <w:rFonts w:ascii="Verdana" w:hAnsi="Verdana" w:cs="Arial"/>
          <w:sz w:val="18"/>
          <w:szCs w:val="18"/>
        </w:rPr>
        <w:t xml:space="preserve"> </w:t>
      </w:r>
    </w:p>
    <w:tbl>
      <w:tblPr>
        <w:tblW w:w="8996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0"/>
        <w:gridCol w:w="6146"/>
      </w:tblGrid>
      <w:tr w:rsidR="00F617E9" w:rsidRPr="00E8739D" w14:paraId="318262D4" w14:textId="77777777" w:rsidTr="001C4092">
        <w:trPr>
          <w:trHeight w:val="630"/>
        </w:trPr>
        <w:tc>
          <w:tcPr>
            <w:tcW w:w="2850" w:type="dxa"/>
            <w:tcBorders>
              <w:bottom w:val="single" w:sz="4" w:space="0" w:color="auto"/>
            </w:tcBorders>
            <w:vAlign w:val="center"/>
          </w:tcPr>
          <w:p w14:paraId="632177DF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bookmarkStart w:id="3" w:name="_Toc69469891"/>
            <w:bookmarkStart w:id="4" w:name="_Toc69714084"/>
            <w:r w:rsidRPr="00E8739D">
              <w:rPr>
                <w:rFonts w:ascii="Verdana" w:hAnsi="Verdana" w:cs="Arial"/>
                <w:b/>
                <w:sz w:val="18"/>
                <w:szCs w:val="18"/>
              </w:rPr>
              <w:t>Nazwa zdania</w:t>
            </w:r>
          </w:p>
        </w:tc>
        <w:tc>
          <w:tcPr>
            <w:tcW w:w="61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00A338" w14:textId="279A40B8" w:rsidR="00F617E9" w:rsidRPr="005E42F8" w:rsidRDefault="00FF2C84" w:rsidP="00FF118E">
            <w:pPr>
              <w:spacing w:before="57" w:after="113"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Modernizacja energetyczna budynku po byłym przedszkolu w Seceminie</w:t>
            </w:r>
            <w:r w:rsidR="005E42F8" w:rsidRPr="005E42F8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</w:tr>
    </w:tbl>
    <w:p w14:paraId="72161D6E" w14:textId="77777777" w:rsidR="00F617E9" w:rsidRPr="00E8739D" w:rsidRDefault="00F617E9" w:rsidP="00FF118E">
      <w:pPr>
        <w:spacing w:after="0" w:line="360" w:lineRule="auto"/>
        <w:jc w:val="both"/>
        <w:rPr>
          <w:rFonts w:ascii="Verdana" w:hAnsi="Verdana" w:cs="Arial"/>
          <w:vanish/>
          <w:sz w:val="18"/>
          <w:szCs w:val="18"/>
        </w:rPr>
      </w:pPr>
    </w:p>
    <w:tbl>
      <w:tblPr>
        <w:tblW w:w="8996" w:type="dxa"/>
        <w:tblInd w:w="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4"/>
        <w:gridCol w:w="1366"/>
        <w:gridCol w:w="1469"/>
        <w:gridCol w:w="2409"/>
        <w:gridCol w:w="2268"/>
      </w:tblGrid>
      <w:tr w:rsidR="00F617E9" w:rsidRPr="00E8739D" w14:paraId="566DC5AA" w14:textId="77777777" w:rsidTr="00C8021C">
        <w:trPr>
          <w:trHeight w:val="1053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EA90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</w:t>
            </w:r>
            <w:r w:rsidRPr="00E8739D">
              <w:rPr>
                <w:rStyle w:val="Pogrubienie"/>
                <w:rFonts w:ascii="Verdana" w:eastAsia="Arial" w:hAnsi="Verdana" w:cs="Arial"/>
                <w:color w:val="000000"/>
                <w:sz w:val="18"/>
                <w:szCs w:val="18"/>
              </w:rPr>
              <w:t>dres 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7BD7" w14:textId="7FC61914" w:rsidR="00F617E9" w:rsidRPr="00E8739D" w:rsidRDefault="00001873" w:rsidP="00FF118E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D</w:t>
            </w:r>
            <w:r w:rsidR="00F617E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ziałka nr </w:t>
            </w:r>
            <w:r w:rsidR="006C2DA7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471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</w:t>
            </w:r>
            <w:r w:rsidR="006B796C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,</w:t>
            </w:r>
            <w:r w:rsidR="00264D1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Obrę</w:t>
            </w:r>
            <w:r w:rsidR="009F1472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b</w:t>
            </w:r>
            <w:r w:rsidR="00264D1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00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1</w:t>
            </w:r>
            <w:r w:rsidR="006C2DA7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3 Secemin</w:t>
            </w:r>
            <w:r w:rsidR="006B796C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,</w:t>
            </w:r>
            <w:r w:rsidR="00F617E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Gmina </w:t>
            </w:r>
            <w:r w:rsidR="006B796C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S</w:t>
            </w:r>
            <w:r w:rsidR="006C2DA7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  <w:r w:rsidR="00B60580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</w:t>
            </w:r>
            <w:r w:rsidR="00F617E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</w:t>
            </w:r>
            <w:r w:rsidR="0094168C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p</w:t>
            </w:r>
            <w:r w:rsidR="00F617E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owiat </w:t>
            </w:r>
            <w:r w:rsidR="006C2DA7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włoszczowski</w:t>
            </w:r>
            <w:r w:rsidR="00F617E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</w:t>
            </w:r>
            <w:r w:rsidR="00F617E9" w:rsidRPr="00E8739D">
              <w:rPr>
                <w:rStyle w:val="Pogrubienie"/>
                <w:rFonts w:ascii="Verdana" w:eastAsia="Calibri" w:hAnsi="Verdana" w:cs="Arial"/>
                <w:sz w:val="18"/>
                <w:szCs w:val="18"/>
              </w:rPr>
              <w:t xml:space="preserve"> </w:t>
            </w:r>
            <w:r w:rsidR="0094168C" w:rsidRPr="00E8739D">
              <w:rPr>
                <w:rStyle w:val="Pogrubienie"/>
                <w:rFonts w:ascii="Verdana" w:eastAsia="Calibri" w:hAnsi="Verdana" w:cs="Arial"/>
                <w:sz w:val="18"/>
                <w:szCs w:val="18"/>
              </w:rPr>
              <w:t>województwo świętokrzyskie</w:t>
            </w:r>
          </w:p>
        </w:tc>
      </w:tr>
      <w:tr w:rsidR="00F617E9" w:rsidRPr="00E8739D" w14:paraId="744CCD19" w14:textId="77777777" w:rsidTr="00EA3E67">
        <w:trPr>
          <w:trHeight w:val="727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ED70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Kategoria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3FF" w14:textId="73B67EA1" w:rsidR="00F617E9" w:rsidRPr="00E8739D" w:rsidRDefault="00CB5C25" w:rsidP="00FF118E">
            <w:pPr>
              <w:snapToGrid w:val="0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IX</w:t>
            </w:r>
          </w:p>
        </w:tc>
      </w:tr>
      <w:tr w:rsidR="00F617E9" w:rsidRPr="006C2DA7" w14:paraId="292A895A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3284" w14:textId="77777777" w:rsidR="00F617E9" w:rsidRPr="00E8739D" w:rsidRDefault="00F617E9" w:rsidP="0014745A">
            <w:pPr>
              <w:spacing w:line="360" w:lineRule="auto"/>
              <w:rPr>
                <w:rFonts w:ascii="Verdana" w:eastAsia="Calibri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Nazwa i adres Zamawiającego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6CE1" w14:textId="179503AD" w:rsidR="0014745A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Gmina S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</w:p>
          <w:p w14:paraId="517945A7" w14:textId="61467185" w:rsidR="006B796C" w:rsidRPr="00F12EB8" w:rsidRDefault="006C2DA7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29-145 Secemin</w:t>
            </w:r>
          </w:p>
          <w:p w14:paraId="624FC44C" w14:textId="2D5946BD" w:rsidR="006B796C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ul. 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Struga 2</w:t>
            </w:r>
          </w:p>
        </w:tc>
      </w:tr>
      <w:tr w:rsidR="00F617E9" w:rsidRPr="00E8739D" w14:paraId="2B8ECFA0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1131" w14:textId="1202FD22" w:rsidR="00F617E9" w:rsidRPr="00E8739D" w:rsidRDefault="00F617E9" w:rsidP="00FD07CB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Nazwa i adres podmiotu opracowującego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7A4A" w14:textId="42C278E5" w:rsidR="00F617E9" w:rsidRPr="00F12EB8" w:rsidRDefault="00F617E9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Zakład Obsługi Inwestycji EKO INWEST </w:t>
            </w:r>
            <w:r w:rsidR="002A06B5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Grzegorz Moćko</w:t>
            </w:r>
          </w:p>
          <w:p w14:paraId="66E9F2B5" w14:textId="77777777" w:rsidR="003854C4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Kajetanów 125B</w:t>
            </w:r>
          </w:p>
          <w:p w14:paraId="41EC914B" w14:textId="4979F648" w:rsidR="00F617E9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26-050 Zagnańsk</w:t>
            </w:r>
            <w:r w:rsidR="00F617E9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C2DA7" w:rsidRPr="00E8739D" w14:paraId="4F2A200B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5D562" w14:textId="11EBE69C" w:rsidR="0009289C" w:rsidRDefault="0009289C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TOM I</w:t>
            </w:r>
            <w:r w:rsidR="00CC34FA">
              <w:rPr>
                <w:rFonts w:ascii="Verdana" w:hAnsi="Verdana" w:cs="Arial"/>
                <w:b/>
                <w:sz w:val="18"/>
                <w:szCs w:val="18"/>
              </w:rPr>
              <w:t>I</w:t>
            </w:r>
            <w:r w:rsidR="00736CF3">
              <w:rPr>
                <w:rFonts w:ascii="Verdana" w:hAnsi="Verdana" w:cs="Arial"/>
                <w:b/>
                <w:sz w:val="18"/>
                <w:szCs w:val="18"/>
              </w:rPr>
              <w:t>/1</w:t>
            </w:r>
          </w:p>
          <w:p w14:paraId="52B39A0F" w14:textId="092E5EFA" w:rsidR="006C2DA7" w:rsidRPr="00E8739D" w:rsidRDefault="006C2DA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Branża: </w:t>
            </w:r>
            <w:r w:rsidR="008402A5">
              <w:rPr>
                <w:rFonts w:ascii="Verdana" w:hAnsi="Verdana" w:cs="Arial"/>
                <w:b/>
                <w:sz w:val="18"/>
                <w:szCs w:val="18"/>
              </w:rPr>
              <w:t>sanitarna</w:t>
            </w:r>
          </w:p>
        </w:tc>
      </w:tr>
      <w:tr w:rsidR="008E7B27" w:rsidRPr="00E8739D" w14:paraId="72FFF06D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8CD7C" w14:textId="5260714F" w:rsidR="008E7B27" w:rsidRPr="00E8739D" w:rsidRDefault="008E7B2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Autor</w:t>
            </w:r>
            <w:r w:rsidR="00A7215E" w:rsidRPr="00E8739D">
              <w:rPr>
                <w:rFonts w:ascii="Verdana" w:hAnsi="Verdana" w:cs="Arial"/>
                <w:b/>
                <w:sz w:val="18"/>
                <w:szCs w:val="18"/>
              </w:rPr>
              <w:t>zy</w:t>
            </w: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 opracowania: </w:t>
            </w:r>
          </w:p>
        </w:tc>
      </w:tr>
      <w:tr w:rsidR="00A7215E" w:rsidRPr="00E8739D" w14:paraId="207AFC7F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C17B" w14:textId="6491AF74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Stanowisko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6AF" w14:textId="5ED13D06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9BC" w14:textId="2A169F8A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Numer uprawnień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F835" w14:textId="1537DA88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Data i podpis</w:t>
            </w:r>
          </w:p>
        </w:tc>
      </w:tr>
      <w:tr w:rsidR="00A7215E" w:rsidRPr="00E8739D" w14:paraId="3D278396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29F" w14:textId="7DA39DAA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Projektant: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5324" w14:textId="3C871085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mgr inż. </w:t>
            </w:r>
            <w:r w:rsidR="008402A5">
              <w:rPr>
                <w:rFonts w:ascii="Verdana" w:hAnsi="Verdana" w:cs="Arial"/>
                <w:b/>
                <w:bCs/>
                <w:sz w:val="18"/>
                <w:szCs w:val="18"/>
              </w:rPr>
              <w:t>Marta Domagała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5CB3" w14:textId="670CB77C" w:rsidR="00A7215E" w:rsidRPr="00E8739D" w:rsidRDefault="008402A5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SWK/0037/POOS/10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93D8" w14:textId="20E13DC7" w:rsidR="00A7215E" w:rsidRPr="00E8739D" w:rsidRDefault="00A7215E" w:rsidP="00A7215E">
            <w:pPr>
              <w:pStyle w:val="Stopka"/>
              <w:snapToGrid w:val="0"/>
              <w:spacing w:line="360" w:lineRule="auto"/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0</w:t>
            </w:r>
            <w:r w:rsidR="006C2DA7">
              <w:rPr>
                <w:rFonts w:ascii="Verdana" w:hAnsi="Verdana" w:cs="Arial"/>
                <w:b/>
                <w:bCs/>
                <w:sz w:val="18"/>
                <w:szCs w:val="18"/>
              </w:rPr>
              <w:t>9</w:t>
            </w: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.2025 r.</w:t>
            </w:r>
          </w:p>
        </w:tc>
      </w:tr>
    </w:tbl>
    <w:p w14:paraId="06A64DE7" w14:textId="77777777" w:rsidR="00E8739D" w:rsidRDefault="00E8739D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</w:p>
    <w:p w14:paraId="59696B43" w14:textId="3366B7CF" w:rsidR="00A7215E" w:rsidRDefault="00A97FEE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  <w:r w:rsidRPr="00295759">
        <w:rPr>
          <w:rFonts w:ascii="Arial" w:eastAsia="Cambria" w:hAnsi="Arial" w:cs="Arial"/>
          <w:b/>
          <w:bCs/>
          <w:color w:val="000000"/>
        </w:rPr>
        <w:br/>
      </w:r>
    </w:p>
    <w:p w14:paraId="16CA3816" w14:textId="74AD7B25" w:rsidR="00A7215E" w:rsidRDefault="00F617E9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  <w:r w:rsidRPr="00295759">
        <w:rPr>
          <w:rFonts w:ascii="Arial" w:eastAsia="Cambria" w:hAnsi="Arial" w:cs="Arial"/>
          <w:b/>
          <w:bCs/>
          <w:color w:val="000000"/>
        </w:rPr>
        <w:t xml:space="preserve">- </w:t>
      </w:r>
      <w:r w:rsidR="007263CB"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6C2DA7">
        <w:rPr>
          <w:rFonts w:ascii="Arial" w:eastAsia="Cambria" w:hAnsi="Arial" w:cs="Arial"/>
          <w:b/>
          <w:bCs/>
          <w:color w:val="000000"/>
        </w:rPr>
        <w:t xml:space="preserve">wrzesień </w:t>
      </w:r>
      <w:r w:rsidRPr="00295759">
        <w:rPr>
          <w:rFonts w:ascii="Arial" w:eastAsia="Cambria" w:hAnsi="Arial" w:cs="Arial"/>
          <w:b/>
          <w:bCs/>
          <w:color w:val="000000"/>
        </w:rPr>
        <w:t>202</w:t>
      </w:r>
      <w:r w:rsidR="006B796C">
        <w:rPr>
          <w:rFonts w:ascii="Arial" w:eastAsia="Cambria" w:hAnsi="Arial" w:cs="Arial"/>
          <w:b/>
          <w:bCs/>
          <w:color w:val="000000"/>
        </w:rPr>
        <w:t>5</w:t>
      </w:r>
      <w:r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D20E26">
        <w:rPr>
          <w:rFonts w:ascii="Arial" w:eastAsia="Cambria" w:hAnsi="Arial" w:cs="Arial"/>
          <w:b/>
          <w:bCs/>
          <w:color w:val="000000"/>
        </w:rPr>
        <w:t>–</w:t>
      </w:r>
      <w:bookmarkStart w:id="5" w:name="_Toc69386860"/>
      <w:bookmarkStart w:id="6" w:name="_Toc69389261"/>
      <w:bookmarkStart w:id="7" w:name="_Toc69469892"/>
      <w:bookmarkStart w:id="8" w:name="_Toc69714085"/>
      <w:bookmarkEnd w:id="1"/>
      <w:bookmarkEnd w:id="2"/>
      <w:bookmarkEnd w:id="3"/>
      <w:bookmarkEnd w:id="4"/>
    </w:p>
    <w:p w14:paraId="39607A10" w14:textId="0A79CA0E" w:rsidR="00686DEE" w:rsidRPr="00733183" w:rsidRDefault="00A7215E" w:rsidP="00E775A5">
      <w:pPr>
        <w:rPr>
          <w:rFonts w:ascii="Verdana" w:hAnsi="Verdana"/>
          <w:b/>
          <w:smallCaps/>
          <w:sz w:val="20"/>
        </w:rPr>
      </w:pPr>
      <w:r>
        <w:rPr>
          <w:rFonts w:ascii="Arial" w:eastAsia="Cambria" w:hAnsi="Arial" w:cs="Arial"/>
          <w:b/>
          <w:bCs/>
          <w:color w:val="000000"/>
        </w:rPr>
        <w:br w:type="page"/>
      </w:r>
      <w:bookmarkEnd w:id="5"/>
      <w:bookmarkEnd w:id="6"/>
      <w:bookmarkEnd w:id="7"/>
      <w:bookmarkEnd w:id="8"/>
      <w:r w:rsidR="00882254">
        <w:rPr>
          <w:rFonts w:ascii="Arial" w:eastAsia="Cambria" w:hAnsi="Arial" w:cs="Arial"/>
          <w:b/>
          <w:bCs/>
          <w:color w:val="000000"/>
        </w:rPr>
        <w:lastRenderedPageBreak/>
        <w:t xml:space="preserve">II. </w:t>
      </w:r>
      <w:r w:rsidR="00686DEE" w:rsidRPr="00733183">
        <w:rPr>
          <w:rFonts w:ascii="Verdana" w:hAnsi="Verdana"/>
          <w:b/>
          <w:smallCaps/>
          <w:sz w:val="20"/>
        </w:rPr>
        <w:t>SPIS TREŚCI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6873"/>
        <w:gridCol w:w="1694"/>
      </w:tblGrid>
      <w:tr w:rsidR="00A042FF" w:rsidRPr="00733183" w14:paraId="29AA5F46" w14:textId="77777777" w:rsidTr="00E267DC">
        <w:tc>
          <w:tcPr>
            <w:tcW w:w="0" w:type="auto"/>
            <w:vAlign w:val="center"/>
          </w:tcPr>
          <w:p w14:paraId="45378716" w14:textId="77777777" w:rsidR="00686DEE" w:rsidRPr="00733183" w:rsidRDefault="00686DEE" w:rsidP="00882254">
            <w:pPr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Lp.</w:t>
            </w:r>
          </w:p>
        </w:tc>
        <w:tc>
          <w:tcPr>
            <w:tcW w:w="0" w:type="auto"/>
            <w:vAlign w:val="center"/>
          </w:tcPr>
          <w:p w14:paraId="7E463792" w14:textId="77777777" w:rsidR="00686DEE" w:rsidRPr="00733183" w:rsidRDefault="00686DEE" w:rsidP="00882254">
            <w:pPr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Nazwa działu, rozdziału</w:t>
            </w:r>
          </w:p>
        </w:tc>
        <w:tc>
          <w:tcPr>
            <w:tcW w:w="0" w:type="auto"/>
            <w:vAlign w:val="center"/>
          </w:tcPr>
          <w:p w14:paraId="66CEE169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Numer strony</w:t>
            </w:r>
          </w:p>
        </w:tc>
      </w:tr>
      <w:tr w:rsidR="00A042FF" w:rsidRPr="00733183" w14:paraId="684F6AF2" w14:textId="77777777" w:rsidTr="00E267DC">
        <w:tc>
          <w:tcPr>
            <w:tcW w:w="0" w:type="auto"/>
            <w:vAlign w:val="center"/>
          </w:tcPr>
          <w:p w14:paraId="0815CA03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I.</w:t>
            </w:r>
          </w:p>
        </w:tc>
        <w:tc>
          <w:tcPr>
            <w:tcW w:w="0" w:type="auto"/>
            <w:vAlign w:val="center"/>
          </w:tcPr>
          <w:p w14:paraId="46F396CD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STRONA TYTUŁOWA</w:t>
            </w:r>
          </w:p>
        </w:tc>
        <w:tc>
          <w:tcPr>
            <w:tcW w:w="0" w:type="auto"/>
            <w:vAlign w:val="center"/>
          </w:tcPr>
          <w:p w14:paraId="09ED1BC8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733183">
              <w:rPr>
                <w:rFonts w:ascii="Verdana" w:hAnsi="Verdana"/>
                <w:smallCaps/>
                <w:sz w:val="20"/>
              </w:rPr>
              <w:t>1</w:t>
            </w:r>
          </w:p>
        </w:tc>
      </w:tr>
      <w:tr w:rsidR="00882254" w:rsidRPr="00733183" w14:paraId="44CED8E1" w14:textId="77777777" w:rsidTr="00E267DC">
        <w:tc>
          <w:tcPr>
            <w:tcW w:w="0" w:type="auto"/>
            <w:vAlign w:val="center"/>
          </w:tcPr>
          <w:p w14:paraId="46F5F5F5" w14:textId="79879125" w:rsidR="00882254" w:rsidRPr="00733183" w:rsidRDefault="00882254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0" w:type="auto"/>
            <w:vAlign w:val="center"/>
          </w:tcPr>
          <w:p w14:paraId="64E99E94" w14:textId="1CB3C128" w:rsidR="00882254" w:rsidRPr="00733183" w:rsidRDefault="00882254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SPIS TREŚCI</w:t>
            </w:r>
          </w:p>
        </w:tc>
        <w:tc>
          <w:tcPr>
            <w:tcW w:w="0" w:type="auto"/>
            <w:vAlign w:val="center"/>
          </w:tcPr>
          <w:p w14:paraId="71758727" w14:textId="60D832A6" w:rsidR="00882254" w:rsidRPr="00733183" w:rsidRDefault="00F15233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2</w:t>
            </w:r>
          </w:p>
        </w:tc>
      </w:tr>
      <w:tr w:rsidR="00A042FF" w:rsidRPr="00733183" w14:paraId="514CCBC0" w14:textId="77777777" w:rsidTr="00E267DC">
        <w:tc>
          <w:tcPr>
            <w:tcW w:w="0" w:type="auto"/>
            <w:vAlign w:val="center"/>
          </w:tcPr>
          <w:p w14:paraId="49C6B4F5" w14:textId="611BEE08" w:rsidR="00686DEE" w:rsidRPr="00733183" w:rsidRDefault="00882254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I</w:t>
            </w:r>
            <w:r w:rsidR="00686DEE" w:rsidRPr="00733183">
              <w:rPr>
                <w:rFonts w:ascii="Verdana" w:hAnsi="Verdana"/>
                <w:b/>
                <w:smallCaps/>
                <w:sz w:val="20"/>
              </w:rPr>
              <w:t>I.</w:t>
            </w:r>
          </w:p>
        </w:tc>
        <w:tc>
          <w:tcPr>
            <w:tcW w:w="0" w:type="auto"/>
            <w:vAlign w:val="center"/>
          </w:tcPr>
          <w:p w14:paraId="6718FC2F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OPIS TECHNICZNY</w:t>
            </w:r>
          </w:p>
        </w:tc>
        <w:tc>
          <w:tcPr>
            <w:tcW w:w="0" w:type="auto"/>
            <w:vAlign w:val="center"/>
          </w:tcPr>
          <w:p w14:paraId="448F8777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733183"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765C0079" w14:textId="77777777" w:rsidTr="00E267DC">
        <w:tc>
          <w:tcPr>
            <w:tcW w:w="0" w:type="auto"/>
            <w:vAlign w:val="center"/>
          </w:tcPr>
          <w:p w14:paraId="0A3177B2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26C98D34" w14:textId="1C91C642" w:rsidR="00686DEE" w:rsidRPr="00685852" w:rsidRDefault="008402A5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eastAsia="Calibri" w:hAnsi="Verdana"/>
                <w:bCs/>
                <w:sz w:val="20"/>
                <w:lang w:eastAsia="en-US"/>
              </w:rPr>
              <w:t>Inwestor</w:t>
            </w:r>
          </w:p>
        </w:tc>
        <w:tc>
          <w:tcPr>
            <w:tcW w:w="0" w:type="auto"/>
            <w:vAlign w:val="center"/>
          </w:tcPr>
          <w:p w14:paraId="1D3ADDCF" w14:textId="7DD77958" w:rsidR="00686DEE" w:rsidRPr="00733183" w:rsidRDefault="001C5AB1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7CBDA5F6" w14:textId="77777777" w:rsidTr="00E267DC">
        <w:tc>
          <w:tcPr>
            <w:tcW w:w="0" w:type="auto"/>
            <w:vAlign w:val="center"/>
          </w:tcPr>
          <w:p w14:paraId="428B1D97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DFAF89A" w14:textId="544C292F" w:rsidR="00686DEE" w:rsidRPr="00685852" w:rsidRDefault="00207FA8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sz w:val="20"/>
              </w:rPr>
              <w:t>Obiekt budowlany</w:t>
            </w:r>
          </w:p>
        </w:tc>
        <w:tc>
          <w:tcPr>
            <w:tcW w:w="0" w:type="auto"/>
            <w:vAlign w:val="center"/>
          </w:tcPr>
          <w:p w14:paraId="5020287A" w14:textId="0164CD49" w:rsidR="00686DEE" w:rsidRPr="00733183" w:rsidRDefault="001C5AB1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61A07070" w14:textId="77777777" w:rsidTr="00E267DC">
        <w:tc>
          <w:tcPr>
            <w:tcW w:w="0" w:type="auto"/>
            <w:vAlign w:val="center"/>
          </w:tcPr>
          <w:p w14:paraId="1294BFD0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F8F4256" w14:textId="59CA7C18" w:rsidR="00686DEE" w:rsidRPr="00685852" w:rsidRDefault="00207FA8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eastAsia="en-US"/>
              </w:rPr>
              <w:t>Przedmiot projektu wykonawczego</w:t>
            </w:r>
          </w:p>
        </w:tc>
        <w:tc>
          <w:tcPr>
            <w:tcW w:w="0" w:type="auto"/>
            <w:vAlign w:val="center"/>
          </w:tcPr>
          <w:p w14:paraId="65F0CAC9" w14:textId="6B765470" w:rsidR="00686DEE" w:rsidRPr="00733183" w:rsidRDefault="001C5AB1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373F4A94" w14:textId="77777777" w:rsidTr="00E267DC">
        <w:tc>
          <w:tcPr>
            <w:tcW w:w="0" w:type="auto"/>
            <w:vAlign w:val="center"/>
          </w:tcPr>
          <w:p w14:paraId="63065659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52B7020" w14:textId="75839117" w:rsidR="00686DEE" w:rsidRPr="00685852" w:rsidRDefault="00207FA8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eastAsia="Calibri" w:hAnsi="Verdana"/>
                <w:sz w:val="20"/>
                <w:lang w:eastAsia="en-US"/>
              </w:rPr>
            </w:pPr>
            <w:r>
              <w:rPr>
                <w:rFonts w:ascii="Verdana" w:eastAsia="Calibri" w:hAnsi="Verdana"/>
                <w:sz w:val="20"/>
                <w:lang w:eastAsia="en-US"/>
              </w:rPr>
              <w:t>Podstawa opracowania projektu wykonawczego</w:t>
            </w:r>
          </w:p>
        </w:tc>
        <w:tc>
          <w:tcPr>
            <w:tcW w:w="0" w:type="auto"/>
            <w:vAlign w:val="center"/>
          </w:tcPr>
          <w:p w14:paraId="6E791C4B" w14:textId="4522F090" w:rsidR="00686DEE" w:rsidRPr="00733183" w:rsidRDefault="001C5AB1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46D85ED6" w14:textId="77777777" w:rsidTr="00E267DC">
        <w:tc>
          <w:tcPr>
            <w:tcW w:w="0" w:type="auto"/>
            <w:vAlign w:val="center"/>
          </w:tcPr>
          <w:p w14:paraId="121CE7CF" w14:textId="77777777" w:rsidR="00686DEE" w:rsidRPr="000739C5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0739C5">
              <w:rPr>
                <w:rFonts w:ascii="Verdana" w:hAnsi="Verdana"/>
                <w:b/>
                <w:smallCaps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9F5B415" w14:textId="5E435251" w:rsidR="00686DEE" w:rsidRPr="00685852" w:rsidRDefault="00207FA8" w:rsidP="00E267DC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hAnsi="Verdana" w:cstheme="minorHAnsi"/>
                <w:bCs/>
                <w:sz w:val="20"/>
                <w:szCs w:val="20"/>
              </w:rPr>
              <w:t>Zakres opracowania</w:t>
            </w:r>
          </w:p>
        </w:tc>
        <w:tc>
          <w:tcPr>
            <w:tcW w:w="0" w:type="auto"/>
            <w:vAlign w:val="center"/>
          </w:tcPr>
          <w:p w14:paraId="620A7932" w14:textId="0E932700" w:rsidR="00686DEE" w:rsidRPr="00B016A4" w:rsidRDefault="00685852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B016A4"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6011AD34" w14:textId="77777777" w:rsidTr="00E267DC">
        <w:tc>
          <w:tcPr>
            <w:tcW w:w="0" w:type="auto"/>
            <w:vAlign w:val="center"/>
          </w:tcPr>
          <w:p w14:paraId="75BB1241" w14:textId="77777777" w:rsidR="00686DEE" w:rsidRPr="000739C5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0739C5">
              <w:rPr>
                <w:rFonts w:ascii="Verdana" w:hAnsi="Verdana"/>
                <w:b/>
                <w:smallCaps/>
                <w:sz w:val="20"/>
              </w:rPr>
              <w:t>6</w:t>
            </w:r>
          </w:p>
        </w:tc>
        <w:tc>
          <w:tcPr>
            <w:tcW w:w="0" w:type="auto"/>
            <w:vAlign w:val="center"/>
          </w:tcPr>
          <w:p w14:paraId="24B831A4" w14:textId="62CC3670" w:rsidR="00686DEE" w:rsidRPr="00685852" w:rsidRDefault="00207FA8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eastAsia="Calibri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</w:rPr>
              <w:t>Instalacja wodociągowa</w:t>
            </w:r>
          </w:p>
        </w:tc>
        <w:tc>
          <w:tcPr>
            <w:tcW w:w="0" w:type="auto"/>
            <w:vAlign w:val="center"/>
          </w:tcPr>
          <w:p w14:paraId="495514F4" w14:textId="74A5B77D" w:rsidR="00686DEE" w:rsidRPr="00B016A4" w:rsidRDefault="00B016A4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B016A4"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207FA8" w:rsidRPr="00733183" w14:paraId="3188F07E" w14:textId="77777777" w:rsidTr="00E267DC">
        <w:tc>
          <w:tcPr>
            <w:tcW w:w="0" w:type="auto"/>
            <w:vAlign w:val="center"/>
          </w:tcPr>
          <w:p w14:paraId="01E78D31" w14:textId="6D7ED8BA" w:rsidR="00207FA8" w:rsidRPr="00832F50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7</w:t>
            </w:r>
          </w:p>
        </w:tc>
        <w:tc>
          <w:tcPr>
            <w:tcW w:w="0" w:type="auto"/>
            <w:vAlign w:val="center"/>
          </w:tcPr>
          <w:p w14:paraId="2B20354B" w14:textId="75C08432" w:rsidR="00207FA8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Instalacja c.o. grzejnikowa</w:t>
            </w:r>
          </w:p>
        </w:tc>
        <w:tc>
          <w:tcPr>
            <w:tcW w:w="0" w:type="auto"/>
            <w:vAlign w:val="center"/>
          </w:tcPr>
          <w:p w14:paraId="0DA94356" w14:textId="147D2D66" w:rsidR="00207FA8" w:rsidRPr="00B016A4" w:rsidRDefault="00B016A4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B016A4">
              <w:rPr>
                <w:rFonts w:ascii="Verdana" w:hAnsi="Verdana"/>
                <w:smallCaps/>
                <w:sz w:val="20"/>
              </w:rPr>
              <w:t>4</w:t>
            </w:r>
          </w:p>
        </w:tc>
      </w:tr>
      <w:tr w:rsidR="00207FA8" w:rsidRPr="00733183" w14:paraId="20E3EA0C" w14:textId="77777777" w:rsidTr="00E267DC">
        <w:tc>
          <w:tcPr>
            <w:tcW w:w="0" w:type="auto"/>
            <w:vAlign w:val="center"/>
          </w:tcPr>
          <w:p w14:paraId="48529E56" w14:textId="364D584C" w:rsidR="00207FA8" w:rsidRPr="00832F50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8</w:t>
            </w:r>
          </w:p>
        </w:tc>
        <w:tc>
          <w:tcPr>
            <w:tcW w:w="0" w:type="auto"/>
            <w:vAlign w:val="center"/>
          </w:tcPr>
          <w:p w14:paraId="2491265C" w14:textId="220E97BE" w:rsidR="00207FA8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Źródło ciepła</w:t>
            </w:r>
          </w:p>
        </w:tc>
        <w:tc>
          <w:tcPr>
            <w:tcW w:w="0" w:type="auto"/>
            <w:vAlign w:val="center"/>
          </w:tcPr>
          <w:p w14:paraId="6F7970A9" w14:textId="2143669E" w:rsidR="00207FA8" w:rsidRPr="00855E68" w:rsidRDefault="00B016A4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5</w:t>
            </w:r>
          </w:p>
        </w:tc>
      </w:tr>
      <w:tr w:rsidR="00207FA8" w:rsidRPr="00733183" w14:paraId="5F5B8E90" w14:textId="77777777" w:rsidTr="00E267DC">
        <w:tc>
          <w:tcPr>
            <w:tcW w:w="0" w:type="auto"/>
            <w:vAlign w:val="center"/>
          </w:tcPr>
          <w:p w14:paraId="5759643B" w14:textId="504137D8" w:rsidR="00207FA8" w:rsidRPr="00832F50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9</w:t>
            </w:r>
          </w:p>
        </w:tc>
        <w:tc>
          <w:tcPr>
            <w:tcW w:w="0" w:type="auto"/>
            <w:vAlign w:val="center"/>
          </w:tcPr>
          <w:p w14:paraId="1B66FE9B" w14:textId="672A3EE4" w:rsidR="00207FA8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Warunki wykonania</w:t>
            </w:r>
          </w:p>
        </w:tc>
        <w:tc>
          <w:tcPr>
            <w:tcW w:w="0" w:type="auto"/>
            <w:vAlign w:val="center"/>
          </w:tcPr>
          <w:p w14:paraId="59424B9C" w14:textId="31C47698" w:rsidR="00207FA8" w:rsidRPr="00855E68" w:rsidRDefault="00B016A4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7</w:t>
            </w:r>
          </w:p>
        </w:tc>
      </w:tr>
      <w:tr w:rsidR="00207FA8" w:rsidRPr="00733183" w14:paraId="5FCEC2CA" w14:textId="77777777" w:rsidTr="00E267DC">
        <w:tc>
          <w:tcPr>
            <w:tcW w:w="0" w:type="auto"/>
            <w:vAlign w:val="center"/>
          </w:tcPr>
          <w:p w14:paraId="19BD4749" w14:textId="4EDBD8FC" w:rsidR="00207FA8" w:rsidRPr="00685852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bCs/>
                <w:smallCaps/>
                <w:sz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lang w:eastAsia="en-US"/>
              </w:rPr>
              <w:t>III.</w:t>
            </w:r>
          </w:p>
        </w:tc>
        <w:tc>
          <w:tcPr>
            <w:tcW w:w="0" w:type="auto"/>
            <w:vAlign w:val="center"/>
          </w:tcPr>
          <w:p w14:paraId="0D648CAC" w14:textId="63201622" w:rsidR="00207FA8" w:rsidRPr="00685852" w:rsidRDefault="00207FA8" w:rsidP="00207FA8">
            <w:pPr>
              <w:pStyle w:val="Akapitzlist"/>
              <w:tabs>
                <w:tab w:val="left" w:pos="0"/>
              </w:tabs>
              <w:ind w:left="8" w:hanging="8"/>
              <w:jc w:val="both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szCs w:val="20"/>
              </w:rPr>
              <w:t>OŚWIADCZENIE PROJEKTANTA</w:t>
            </w:r>
          </w:p>
        </w:tc>
        <w:tc>
          <w:tcPr>
            <w:tcW w:w="0" w:type="auto"/>
            <w:vAlign w:val="center"/>
          </w:tcPr>
          <w:p w14:paraId="65754B18" w14:textId="7BF6AADB" w:rsidR="00207FA8" w:rsidRPr="00855E68" w:rsidRDefault="00B016A4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8</w:t>
            </w:r>
          </w:p>
        </w:tc>
      </w:tr>
      <w:tr w:rsidR="00207FA8" w:rsidRPr="00733183" w14:paraId="57654C50" w14:textId="77777777" w:rsidTr="00E267DC">
        <w:tc>
          <w:tcPr>
            <w:tcW w:w="0" w:type="auto"/>
            <w:vAlign w:val="center"/>
          </w:tcPr>
          <w:p w14:paraId="1A13AEE1" w14:textId="0C6C9184" w:rsidR="00207FA8" w:rsidRPr="00685852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bCs/>
                <w:smallCaps/>
                <w:sz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lang w:eastAsia="en-US"/>
              </w:rPr>
              <w:t>IV.</w:t>
            </w:r>
          </w:p>
        </w:tc>
        <w:tc>
          <w:tcPr>
            <w:tcW w:w="0" w:type="auto"/>
            <w:vAlign w:val="center"/>
          </w:tcPr>
          <w:p w14:paraId="0028AC02" w14:textId="3C172090" w:rsidR="00207FA8" w:rsidRPr="00685852" w:rsidRDefault="00207FA8" w:rsidP="00207FA8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szCs w:val="20"/>
              </w:rPr>
              <w:t xml:space="preserve">KOPIA UPRAWNIEŃ PROJEKTANTA                                                       </w:t>
            </w:r>
          </w:p>
        </w:tc>
        <w:tc>
          <w:tcPr>
            <w:tcW w:w="0" w:type="auto"/>
            <w:vAlign w:val="center"/>
          </w:tcPr>
          <w:p w14:paraId="335B7A08" w14:textId="41D6EBC5" w:rsidR="00207FA8" w:rsidRPr="00855E68" w:rsidRDefault="00B016A4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9</w:t>
            </w:r>
          </w:p>
        </w:tc>
      </w:tr>
      <w:tr w:rsidR="00207FA8" w:rsidRPr="00733183" w14:paraId="7D42B3C9" w14:textId="77777777" w:rsidTr="00E267DC">
        <w:tc>
          <w:tcPr>
            <w:tcW w:w="0" w:type="auto"/>
            <w:vAlign w:val="center"/>
          </w:tcPr>
          <w:p w14:paraId="642D8542" w14:textId="320D12B9" w:rsidR="00207FA8" w:rsidRPr="00685852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bCs/>
                <w:smallCaps/>
                <w:sz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lang w:eastAsia="en-US"/>
              </w:rPr>
              <w:t>V.</w:t>
            </w:r>
          </w:p>
        </w:tc>
        <w:tc>
          <w:tcPr>
            <w:tcW w:w="0" w:type="auto"/>
            <w:vAlign w:val="center"/>
          </w:tcPr>
          <w:p w14:paraId="415E19E8" w14:textId="3A941075" w:rsidR="00207FA8" w:rsidRPr="00685852" w:rsidRDefault="00207FA8" w:rsidP="00207FA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szCs w:val="20"/>
              </w:rPr>
              <w:t>KOPIA ZAŚWIADCZENIA IZBY SAMORZĄDU ZAWODOWEGO</w:t>
            </w:r>
          </w:p>
        </w:tc>
        <w:tc>
          <w:tcPr>
            <w:tcW w:w="0" w:type="auto"/>
            <w:vAlign w:val="center"/>
          </w:tcPr>
          <w:p w14:paraId="5214A675" w14:textId="77FA94E1" w:rsidR="00207FA8" w:rsidRPr="00855E68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855E68">
              <w:rPr>
                <w:rFonts w:ascii="Verdana" w:eastAsia="Calibri" w:hAnsi="Verdana" w:cs="Calibri Light"/>
                <w:sz w:val="20"/>
                <w:lang w:eastAsia="en-US"/>
              </w:rPr>
              <w:t>1</w:t>
            </w:r>
            <w:r w:rsidR="00B016A4">
              <w:rPr>
                <w:rFonts w:ascii="Verdana" w:eastAsia="Calibri" w:hAnsi="Verdana" w:cs="Calibri Light"/>
                <w:sz w:val="20"/>
                <w:lang w:eastAsia="en-US"/>
              </w:rPr>
              <w:t>1</w:t>
            </w:r>
          </w:p>
        </w:tc>
      </w:tr>
      <w:tr w:rsidR="00207FA8" w:rsidRPr="00733183" w14:paraId="28187E51" w14:textId="77777777" w:rsidTr="00882254">
        <w:trPr>
          <w:trHeight w:val="260"/>
        </w:trPr>
        <w:tc>
          <w:tcPr>
            <w:tcW w:w="0" w:type="auto"/>
            <w:vAlign w:val="center"/>
          </w:tcPr>
          <w:p w14:paraId="69E18DEB" w14:textId="78E28380" w:rsidR="00207FA8" w:rsidRPr="00832F50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VI</w:t>
            </w:r>
            <w:r w:rsidRPr="00832F50">
              <w:rPr>
                <w:rFonts w:ascii="Verdana" w:hAnsi="Verdana"/>
                <w:b/>
                <w:smallCaps/>
                <w:sz w:val="20"/>
              </w:rPr>
              <w:t>.</w:t>
            </w:r>
          </w:p>
        </w:tc>
        <w:tc>
          <w:tcPr>
            <w:tcW w:w="0" w:type="auto"/>
            <w:vAlign w:val="center"/>
          </w:tcPr>
          <w:p w14:paraId="0D0E638A" w14:textId="04DAE4E7" w:rsidR="00207FA8" w:rsidRPr="00832F50" w:rsidRDefault="00207FA8" w:rsidP="00207FA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 w:rsidRPr="00832F50">
              <w:rPr>
                <w:rFonts w:ascii="Verdana" w:eastAsia="Calibri" w:hAnsi="Verdana"/>
                <w:b/>
                <w:bCs/>
                <w:sz w:val="20"/>
                <w:szCs w:val="20"/>
              </w:rPr>
              <w:t>CZĘŚĆ RYSUNKOWA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C0D5F93" w14:textId="06E8BA3C" w:rsidR="00207FA8" w:rsidRPr="00855E68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855E68">
              <w:rPr>
                <w:rFonts w:ascii="Verdana" w:hAnsi="Verdana"/>
                <w:smallCaps/>
                <w:sz w:val="20"/>
              </w:rPr>
              <w:t>1</w:t>
            </w:r>
            <w:r w:rsidR="00B016A4">
              <w:rPr>
                <w:rFonts w:ascii="Verdana" w:hAnsi="Verdana"/>
                <w:smallCaps/>
                <w:sz w:val="20"/>
              </w:rPr>
              <w:t>2</w:t>
            </w:r>
          </w:p>
        </w:tc>
      </w:tr>
    </w:tbl>
    <w:p w14:paraId="4D823C10" w14:textId="3C0ABABB" w:rsidR="00686DEE" w:rsidRPr="00733183" w:rsidRDefault="00733183" w:rsidP="003C6DF9">
      <w:pPr>
        <w:jc w:val="center"/>
        <w:rPr>
          <w:rFonts w:ascii="Verdana" w:hAnsi="Verdana" w:cs="Calibri"/>
          <w:b/>
          <w:bCs/>
          <w:sz w:val="32"/>
          <w:szCs w:val="32"/>
        </w:rPr>
      </w:pPr>
      <w:r>
        <w:rPr>
          <w:rFonts w:ascii="Calibri" w:hAnsi="Calibri" w:cs="Calibri"/>
          <w:sz w:val="28"/>
          <w:szCs w:val="28"/>
        </w:rPr>
        <w:br w:type="page"/>
      </w:r>
      <w:r w:rsidR="00882254">
        <w:rPr>
          <w:rFonts w:ascii="Verdana" w:hAnsi="Verdana" w:cs="Calibri"/>
          <w:b/>
          <w:bCs/>
          <w:sz w:val="32"/>
          <w:szCs w:val="32"/>
        </w:rPr>
        <w:lastRenderedPageBreak/>
        <w:t xml:space="preserve">II. </w:t>
      </w:r>
      <w:r w:rsidR="00686DEE" w:rsidRPr="00733183">
        <w:rPr>
          <w:rFonts w:ascii="Verdana" w:hAnsi="Verdana" w:cs="Calibri"/>
          <w:b/>
          <w:bCs/>
          <w:sz w:val="32"/>
          <w:szCs w:val="32"/>
        </w:rPr>
        <w:t>OPIS TECHNICZNY</w:t>
      </w:r>
    </w:p>
    <w:p w14:paraId="08924F69" w14:textId="1EAECB60" w:rsidR="00686DEE" w:rsidRPr="00256AE1" w:rsidRDefault="00937C79" w:rsidP="00733183">
      <w:pPr>
        <w:autoSpaceDE w:val="0"/>
        <w:autoSpaceDN w:val="0"/>
        <w:adjustRightInd w:val="0"/>
        <w:jc w:val="center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MODERNIZACJA ENERGETYCZNA BUDYNKU PO BYŁYM PRZEDSZKOLU W SECEMINIE</w:t>
      </w:r>
      <w:r w:rsidR="00733183">
        <w:rPr>
          <w:rFonts w:ascii="Verdana" w:hAnsi="Verdana" w:cs="Calibri"/>
          <w:sz w:val="20"/>
          <w:szCs w:val="20"/>
        </w:rPr>
        <w:br/>
      </w:r>
      <w:r w:rsidR="00686DEE" w:rsidRPr="00256AE1">
        <w:rPr>
          <w:rFonts w:ascii="Verdana" w:hAnsi="Verdana" w:cs="Calibri"/>
          <w:sz w:val="20"/>
          <w:szCs w:val="20"/>
        </w:rPr>
        <w:t xml:space="preserve">gm. </w:t>
      </w:r>
      <w:r w:rsidR="00733183" w:rsidRPr="00256AE1">
        <w:rPr>
          <w:rFonts w:ascii="Verdana" w:hAnsi="Verdana" w:cs="Calibri"/>
          <w:sz w:val="20"/>
          <w:szCs w:val="20"/>
        </w:rPr>
        <w:t>S</w:t>
      </w:r>
      <w:r>
        <w:rPr>
          <w:rFonts w:ascii="Verdana" w:hAnsi="Verdana" w:cs="Calibri"/>
          <w:sz w:val="20"/>
          <w:szCs w:val="20"/>
        </w:rPr>
        <w:t>ecemin</w:t>
      </w:r>
      <w:r w:rsidR="00733183" w:rsidRPr="00256AE1">
        <w:rPr>
          <w:rFonts w:ascii="Verdana" w:hAnsi="Verdana" w:cs="Calibri"/>
          <w:sz w:val="20"/>
          <w:szCs w:val="20"/>
        </w:rPr>
        <w:t xml:space="preserve">, </w:t>
      </w:r>
      <w:r w:rsidR="00686DEE" w:rsidRPr="00256AE1">
        <w:rPr>
          <w:rFonts w:ascii="Verdana" w:hAnsi="Verdana" w:cs="Calibri"/>
          <w:sz w:val="20"/>
          <w:szCs w:val="20"/>
        </w:rPr>
        <w:t xml:space="preserve">działka nr </w:t>
      </w:r>
      <w:r>
        <w:rPr>
          <w:rFonts w:ascii="Verdana" w:hAnsi="Verdana" w:cs="Calibri"/>
          <w:sz w:val="20"/>
          <w:szCs w:val="20"/>
        </w:rPr>
        <w:t>471</w:t>
      </w:r>
      <w:r w:rsidR="00686DEE" w:rsidRPr="00256AE1">
        <w:rPr>
          <w:rFonts w:ascii="Verdana" w:hAnsi="Verdana" w:cs="Calibri"/>
          <w:sz w:val="20"/>
          <w:szCs w:val="20"/>
        </w:rPr>
        <w:t xml:space="preserve"> obręb: 00</w:t>
      </w:r>
      <w:r w:rsidR="00256AE1" w:rsidRPr="00256AE1">
        <w:rPr>
          <w:rFonts w:ascii="Verdana" w:hAnsi="Verdana" w:cs="Calibri"/>
          <w:sz w:val="20"/>
          <w:szCs w:val="20"/>
        </w:rPr>
        <w:t>1</w:t>
      </w:r>
      <w:r>
        <w:rPr>
          <w:rFonts w:ascii="Verdana" w:hAnsi="Verdana" w:cs="Calibri"/>
          <w:sz w:val="20"/>
          <w:szCs w:val="20"/>
        </w:rPr>
        <w:t>3</w:t>
      </w:r>
    </w:p>
    <w:p w14:paraId="3E8003C0" w14:textId="77777777" w:rsidR="00044FB3" w:rsidRDefault="00044FB3" w:rsidP="00407015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3CBCFC24" w14:textId="77777777" w:rsidR="00207FA8" w:rsidRPr="00207FA8" w:rsidRDefault="00207FA8" w:rsidP="00207FA8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9" w:name="_Toc74229940"/>
      <w:bookmarkStart w:id="10" w:name="_Toc207968478"/>
      <w:r w:rsidRPr="00207FA8">
        <w:rPr>
          <w:rFonts w:ascii="Verdana" w:hAnsi="Verdana"/>
          <w:sz w:val="18"/>
          <w:szCs w:val="18"/>
        </w:rPr>
        <w:t>INWESTOR.</w:t>
      </w:r>
      <w:bookmarkEnd w:id="9"/>
      <w:bookmarkEnd w:id="10"/>
    </w:p>
    <w:p w14:paraId="3921BE41" w14:textId="77777777" w:rsidR="00207FA8" w:rsidRPr="00207FA8" w:rsidRDefault="00207FA8" w:rsidP="00207FA8">
      <w:pPr>
        <w:spacing w:after="0" w:line="276" w:lineRule="auto"/>
        <w:ind w:left="709"/>
        <w:jc w:val="both"/>
        <w:rPr>
          <w:rStyle w:val="Pogrubienie"/>
          <w:rFonts w:ascii="Verdana" w:hAnsi="Verdana"/>
          <w:b w:val="0"/>
          <w:bCs w:val="0"/>
          <w:sz w:val="18"/>
          <w:szCs w:val="18"/>
        </w:rPr>
      </w:pPr>
      <w:r w:rsidRPr="00207FA8">
        <w:rPr>
          <w:rStyle w:val="Pogrubienie"/>
          <w:rFonts w:ascii="Verdana" w:hAnsi="Verdana"/>
          <w:b w:val="0"/>
          <w:bCs w:val="0"/>
          <w:sz w:val="18"/>
          <w:szCs w:val="18"/>
        </w:rPr>
        <w:t>Gmina Secemin</w:t>
      </w:r>
    </w:p>
    <w:p w14:paraId="7AA48908" w14:textId="77777777" w:rsidR="00207FA8" w:rsidRDefault="00207FA8" w:rsidP="00207FA8">
      <w:pPr>
        <w:pStyle w:val="Bezodstpw"/>
        <w:spacing w:line="276" w:lineRule="auto"/>
        <w:ind w:left="709"/>
        <w:jc w:val="both"/>
        <w:rPr>
          <w:rStyle w:val="Pogrubienie"/>
          <w:rFonts w:ascii="Verdana" w:hAnsi="Verdana"/>
          <w:b w:val="0"/>
          <w:bCs w:val="0"/>
          <w:sz w:val="18"/>
          <w:szCs w:val="18"/>
        </w:rPr>
      </w:pPr>
      <w:r w:rsidRPr="00207FA8">
        <w:rPr>
          <w:rStyle w:val="Pogrubienie"/>
          <w:rFonts w:ascii="Verdana" w:hAnsi="Verdana"/>
          <w:b w:val="0"/>
          <w:bCs w:val="0"/>
          <w:sz w:val="18"/>
          <w:szCs w:val="18"/>
        </w:rPr>
        <w:t>ul. Struga 2</w:t>
      </w:r>
    </w:p>
    <w:p w14:paraId="5E8CA0E6" w14:textId="1529EE25" w:rsidR="00207FA8" w:rsidRDefault="00207FA8" w:rsidP="00207FA8">
      <w:pPr>
        <w:pStyle w:val="Bezodstpw"/>
        <w:spacing w:line="276" w:lineRule="auto"/>
        <w:ind w:left="709"/>
        <w:jc w:val="both"/>
        <w:rPr>
          <w:rStyle w:val="Pogrubienie"/>
          <w:rFonts w:ascii="Verdana" w:hAnsi="Verdana"/>
          <w:b w:val="0"/>
          <w:bCs w:val="0"/>
          <w:sz w:val="18"/>
          <w:szCs w:val="18"/>
        </w:rPr>
      </w:pPr>
      <w:r w:rsidRPr="00207FA8">
        <w:rPr>
          <w:rStyle w:val="Pogrubienie"/>
          <w:rFonts w:ascii="Verdana" w:hAnsi="Verdana"/>
          <w:b w:val="0"/>
          <w:bCs w:val="0"/>
          <w:sz w:val="18"/>
          <w:szCs w:val="18"/>
        </w:rPr>
        <w:t>29-145 Secemin</w:t>
      </w:r>
    </w:p>
    <w:p w14:paraId="5CEDC184" w14:textId="77777777" w:rsidR="00207FA8" w:rsidRPr="00207FA8" w:rsidRDefault="00207FA8" w:rsidP="00207FA8">
      <w:pPr>
        <w:pStyle w:val="Bezodstpw"/>
        <w:spacing w:line="276" w:lineRule="auto"/>
        <w:ind w:left="709"/>
        <w:jc w:val="both"/>
        <w:rPr>
          <w:rFonts w:ascii="Verdana" w:hAnsi="Verdana"/>
          <w:sz w:val="18"/>
          <w:szCs w:val="18"/>
        </w:rPr>
      </w:pPr>
    </w:p>
    <w:p w14:paraId="540576DD" w14:textId="77777777" w:rsidR="00207FA8" w:rsidRPr="00207FA8" w:rsidRDefault="00207FA8" w:rsidP="00207FA8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11" w:name="_Toc74229941"/>
      <w:bookmarkStart w:id="12" w:name="_Toc207968479"/>
      <w:r w:rsidRPr="00207FA8">
        <w:rPr>
          <w:rFonts w:ascii="Verdana" w:hAnsi="Verdana"/>
          <w:sz w:val="18"/>
          <w:szCs w:val="18"/>
        </w:rPr>
        <w:t>OBIEKT BUDOWLANY.</w:t>
      </w:r>
      <w:bookmarkEnd w:id="11"/>
      <w:bookmarkEnd w:id="12"/>
    </w:p>
    <w:p w14:paraId="70ADD7EB" w14:textId="77777777" w:rsidR="00207FA8" w:rsidRDefault="00207FA8" w:rsidP="00207FA8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„</w:t>
      </w:r>
      <w:r w:rsidRPr="00207FA8">
        <w:rPr>
          <w:rFonts w:ascii="Verdana" w:hAnsi="Verdana" w:cs="System"/>
          <w:sz w:val="18"/>
          <w:szCs w:val="18"/>
          <w:lang w:eastAsia="pl-PL"/>
        </w:rPr>
        <w:t>TERMOMODERNIZACJA OBIEKTU UŻYTECZNOŚCI PUBLICZNEJ – BUDYNEK BYŁEGO PRZEDSZKOLA</w:t>
      </w:r>
      <w:r w:rsidRPr="00207FA8">
        <w:rPr>
          <w:rFonts w:ascii="Verdana" w:hAnsi="Verdana" w:cs="System"/>
          <w:color w:val="000000"/>
          <w:sz w:val="18"/>
          <w:szCs w:val="18"/>
          <w:lang w:eastAsia="pl-PL"/>
        </w:rPr>
        <w:t>”</w:t>
      </w:r>
      <w:r w:rsidRPr="00207FA8">
        <w:rPr>
          <w:rFonts w:ascii="Verdana" w:hAnsi="Verdana"/>
          <w:sz w:val="18"/>
          <w:szCs w:val="18"/>
        </w:rPr>
        <w:t xml:space="preserve"> zlokalizowanego przy ul. Kościuszki 16 w miejscowości Secemin.</w:t>
      </w:r>
    </w:p>
    <w:p w14:paraId="4EFD9669" w14:textId="77777777" w:rsidR="00207FA8" w:rsidRPr="00207FA8" w:rsidRDefault="00207FA8" w:rsidP="00207FA8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</w:p>
    <w:p w14:paraId="58415831" w14:textId="77777777" w:rsidR="00207FA8" w:rsidRPr="00207FA8" w:rsidRDefault="00207FA8" w:rsidP="00207FA8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13" w:name="_Toc74229943"/>
      <w:bookmarkStart w:id="14" w:name="_Toc125384547"/>
      <w:bookmarkStart w:id="15" w:name="_Toc207968480"/>
      <w:bookmarkStart w:id="16" w:name="_Hlk125384513"/>
      <w:bookmarkStart w:id="17" w:name="_Toc74229944"/>
      <w:r w:rsidRPr="00207FA8">
        <w:rPr>
          <w:rFonts w:ascii="Verdana" w:hAnsi="Verdana"/>
          <w:sz w:val="18"/>
          <w:szCs w:val="18"/>
        </w:rPr>
        <w:t>PRZEDMIOT PROJEKTU WYKONAWCZEGO.</w:t>
      </w:r>
      <w:bookmarkEnd w:id="13"/>
      <w:bookmarkEnd w:id="14"/>
      <w:bookmarkEnd w:id="15"/>
    </w:p>
    <w:p w14:paraId="5DE13986" w14:textId="0E9E6BBD" w:rsidR="00207FA8" w:rsidRDefault="00207FA8" w:rsidP="00207FA8">
      <w:pPr>
        <w:spacing w:after="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207FA8">
        <w:rPr>
          <w:rFonts w:ascii="Verdana" w:hAnsi="Verdana"/>
          <w:color w:val="000000"/>
          <w:sz w:val="18"/>
          <w:szCs w:val="18"/>
        </w:rPr>
        <w:t>Przedmiotem projektu wykonawczego są instalacje sanitarne wewnętrzne.</w:t>
      </w:r>
    </w:p>
    <w:p w14:paraId="062738B6" w14:textId="77777777" w:rsidR="00207FA8" w:rsidRPr="00207FA8" w:rsidRDefault="00207FA8" w:rsidP="00207FA8">
      <w:pPr>
        <w:spacing w:after="0" w:line="276" w:lineRule="auto"/>
        <w:jc w:val="both"/>
        <w:rPr>
          <w:rFonts w:ascii="Verdana" w:hAnsi="Verdana"/>
          <w:color w:val="000000"/>
          <w:sz w:val="18"/>
          <w:szCs w:val="18"/>
        </w:rPr>
      </w:pPr>
    </w:p>
    <w:p w14:paraId="2468AED6" w14:textId="77777777" w:rsidR="00207FA8" w:rsidRPr="00207FA8" w:rsidRDefault="00207FA8" w:rsidP="00207FA8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18" w:name="_Toc207968481"/>
      <w:bookmarkEnd w:id="16"/>
      <w:r w:rsidRPr="00207FA8">
        <w:rPr>
          <w:rFonts w:ascii="Verdana" w:hAnsi="Verdana"/>
          <w:sz w:val="18"/>
          <w:szCs w:val="18"/>
        </w:rPr>
        <w:t>PODSTAWA OPRACOWANIA PROJEKTU WYKONAWCZEGO.</w:t>
      </w:r>
      <w:bookmarkEnd w:id="17"/>
      <w:bookmarkEnd w:id="18"/>
    </w:p>
    <w:p w14:paraId="5F080375" w14:textId="77777777" w:rsidR="00207FA8" w:rsidRPr="00207FA8" w:rsidRDefault="00207FA8" w:rsidP="00207FA8">
      <w:pPr>
        <w:numPr>
          <w:ilvl w:val="0"/>
          <w:numId w:val="2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Umowa z Inwestorem</w:t>
      </w:r>
    </w:p>
    <w:p w14:paraId="517996CA" w14:textId="77777777" w:rsidR="00207FA8" w:rsidRPr="00207FA8" w:rsidRDefault="00207FA8" w:rsidP="00207FA8">
      <w:pPr>
        <w:numPr>
          <w:ilvl w:val="0"/>
          <w:numId w:val="2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Wizja w terenie i pomiary własne</w:t>
      </w:r>
    </w:p>
    <w:p w14:paraId="409AA3D1" w14:textId="77777777" w:rsidR="00207FA8" w:rsidRPr="00207FA8" w:rsidRDefault="00207FA8" w:rsidP="00207FA8">
      <w:pPr>
        <w:numPr>
          <w:ilvl w:val="0"/>
          <w:numId w:val="2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Uzgodnienia ustne z Inwestorem</w:t>
      </w:r>
    </w:p>
    <w:p w14:paraId="078B5A01" w14:textId="77777777" w:rsidR="00207FA8" w:rsidRPr="00207FA8" w:rsidRDefault="00207FA8" w:rsidP="00207FA8">
      <w:pPr>
        <w:numPr>
          <w:ilvl w:val="0"/>
          <w:numId w:val="2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rysunki budowlane, dane branżowe,</w:t>
      </w:r>
    </w:p>
    <w:p w14:paraId="08087A03" w14:textId="77777777" w:rsidR="00207FA8" w:rsidRPr="00207FA8" w:rsidRDefault="00207FA8" w:rsidP="00207FA8">
      <w:pPr>
        <w:numPr>
          <w:ilvl w:val="0"/>
          <w:numId w:val="2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przepisy, normy i literatura techniczna,</w:t>
      </w:r>
    </w:p>
    <w:p w14:paraId="483D678F" w14:textId="77777777" w:rsidR="00207FA8" w:rsidRDefault="00207FA8" w:rsidP="00207FA8">
      <w:pPr>
        <w:numPr>
          <w:ilvl w:val="0"/>
          <w:numId w:val="2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 xml:space="preserve">obowiązujące przepisy San.- </w:t>
      </w:r>
      <w:proofErr w:type="spellStart"/>
      <w:r w:rsidRPr="00207FA8">
        <w:rPr>
          <w:rFonts w:ascii="Verdana" w:hAnsi="Verdana"/>
          <w:sz w:val="18"/>
          <w:szCs w:val="18"/>
        </w:rPr>
        <w:t>Epid</w:t>
      </w:r>
      <w:proofErr w:type="spellEnd"/>
      <w:r w:rsidRPr="00207FA8">
        <w:rPr>
          <w:rFonts w:ascii="Verdana" w:hAnsi="Verdana"/>
          <w:sz w:val="18"/>
          <w:szCs w:val="18"/>
        </w:rPr>
        <w:t>., BHP, p. ppoż.;</w:t>
      </w:r>
    </w:p>
    <w:p w14:paraId="6A243927" w14:textId="77777777" w:rsidR="00207FA8" w:rsidRPr="00207FA8" w:rsidRDefault="00207FA8" w:rsidP="00207FA8">
      <w:pPr>
        <w:numPr>
          <w:ilvl w:val="0"/>
          <w:numId w:val="2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</w:p>
    <w:p w14:paraId="76BAA1B4" w14:textId="77777777" w:rsidR="00207FA8" w:rsidRPr="00207FA8" w:rsidRDefault="00207FA8" w:rsidP="00207FA8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19" w:name="_Toc406261242"/>
      <w:bookmarkStart w:id="20" w:name="_Toc406261327"/>
      <w:bookmarkStart w:id="21" w:name="_Toc74229945"/>
      <w:bookmarkStart w:id="22" w:name="_Toc207968482"/>
      <w:r w:rsidRPr="00207FA8">
        <w:rPr>
          <w:rFonts w:ascii="Verdana" w:hAnsi="Verdana"/>
          <w:sz w:val="18"/>
          <w:szCs w:val="18"/>
        </w:rPr>
        <w:t>ZAKRES OPRACOWANIA</w:t>
      </w:r>
      <w:bookmarkEnd w:id="19"/>
      <w:bookmarkEnd w:id="20"/>
      <w:bookmarkEnd w:id="21"/>
      <w:bookmarkEnd w:id="22"/>
    </w:p>
    <w:p w14:paraId="70DA5E8A" w14:textId="77777777" w:rsidR="00207FA8" w:rsidRPr="00207FA8" w:rsidRDefault="00207FA8" w:rsidP="00207FA8">
      <w:pPr>
        <w:pStyle w:val="BULLET"/>
        <w:numPr>
          <w:ilvl w:val="0"/>
          <w:numId w:val="20"/>
        </w:numPr>
        <w:spacing w:after="0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instalacja wody ciepłej,</w:t>
      </w:r>
    </w:p>
    <w:p w14:paraId="0469C08F" w14:textId="77777777" w:rsidR="00207FA8" w:rsidRPr="00207FA8" w:rsidRDefault="00207FA8" w:rsidP="00207FA8">
      <w:pPr>
        <w:pStyle w:val="BULLET"/>
        <w:numPr>
          <w:ilvl w:val="0"/>
          <w:numId w:val="20"/>
        </w:numPr>
        <w:spacing w:after="0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instalacja c.o.,</w:t>
      </w:r>
    </w:p>
    <w:p w14:paraId="680CDB21" w14:textId="77777777" w:rsidR="00207FA8" w:rsidRPr="00207FA8" w:rsidRDefault="00207FA8" w:rsidP="00207FA8">
      <w:pPr>
        <w:pStyle w:val="BULLET"/>
        <w:numPr>
          <w:ilvl w:val="0"/>
          <w:numId w:val="20"/>
        </w:numPr>
        <w:spacing w:after="0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źródła ciepła,</w:t>
      </w:r>
    </w:p>
    <w:p w14:paraId="4686D55A" w14:textId="77777777" w:rsidR="00207FA8" w:rsidRDefault="00207FA8" w:rsidP="00207FA8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  <w:bookmarkStart w:id="23" w:name="_Toc74229946"/>
    </w:p>
    <w:p w14:paraId="425779B2" w14:textId="77777777" w:rsidR="00207FA8" w:rsidRPr="00207FA8" w:rsidRDefault="00207FA8" w:rsidP="00207FA8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24" w:name="_Toc406261244"/>
      <w:bookmarkStart w:id="25" w:name="_Toc406261329"/>
      <w:bookmarkStart w:id="26" w:name="_Toc74229967"/>
      <w:bookmarkStart w:id="27" w:name="_Toc207968484"/>
      <w:bookmarkEnd w:id="23"/>
      <w:r w:rsidRPr="00207FA8">
        <w:rPr>
          <w:rFonts w:ascii="Verdana" w:hAnsi="Verdana"/>
          <w:sz w:val="18"/>
          <w:szCs w:val="18"/>
        </w:rPr>
        <w:t>INSTALACJA WODOCIĄGOWA</w:t>
      </w:r>
      <w:bookmarkEnd w:id="24"/>
      <w:bookmarkEnd w:id="25"/>
      <w:bookmarkEnd w:id="26"/>
      <w:bookmarkEnd w:id="27"/>
    </w:p>
    <w:p w14:paraId="30E488B1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28" w:name="_Toc303068498"/>
      <w:bookmarkStart w:id="29" w:name="_Toc306958630"/>
      <w:bookmarkStart w:id="30" w:name="_Toc335304058"/>
      <w:bookmarkStart w:id="31" w:name="_Toc105444672"/>
      <w:bookmarkStart w:id="32" w:name="_Toc207968485"/>
      <w:r w:rsidRPr="00207FA8">
        <w:rPr>
          <w:rFonts w:ascii="Verdana" w:hAnsi="Verdana"/>
          <w:sz w:val="18"/>
          <w:szCs w:val="18"/>
        </w:rPr>
        <w:t xml:space="preserve">Opis ogólny wykonania wewnętrznej instalacji </w:t>
      </w:r>
      <w:bookmarkEnd w:id="28"/>
      <w:bookmarkEnd w:id="29"/>
      <w:bookmarkEnd w:id="30"/>
      <w:bookmarkEnd w:id="31"/>
      <w:r w:rsidRPr="00207FA8">
        <w:rPr>
          <w:rFonts w:ascii="Verdana" w:hAnsi="Verdana"/>
          <w:sz w:val="18"/>
          <w:szCs w:val="18"/>
        </w:rPr>
        <w:t>wody ciepłej</w:t>
      </w:r>
      <w:bookmarkEnd w:id="32"/>
    </w:p>
    <w:p w14:paraId="4A5CBEC6" w14:textId="5F9F2863" w:rsidR="00207FA8" w:rsidRPr="00207FA8" w:rsidRDefault="00207FA8" w:rsidP="00207FA8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B</w:t>
      </w:r>
      <w:r w:rsidRPr="00207FA8">
        <w:rPr>
          <w:rFonts w:ascii="Verdana" w:hAnsi="Verdana" w:cs="Arial"/>
          <w:sz w:val="18"/>
          <w:szCs w:val="18"/>
        </w:rPr>
        <w:t xml:space="preserve">udynek jest wyposażony w instalacje wody zimnej oraz ciepłej z przepływowych elektrycznych podgrzewaczy wody. Zaprojektowano wykonanie centralnej ciepłej wody użytkowej przygotowywanej w podgrzewaczu poj. 80 litrów zasilanym z projektowanej pompy ciepła powietrze/woda (wspomagana grzałką elektryczną). Zasilenie instalacji CWU projektuje się z istniejącej wewnętrznej instalacji wody zimnej. </w:t>
      </w:r>
    </w:p>
    <w:p w14:paraId="630F8EEA" w14:textId="77777777" w:rsidR="00207FA8" w:rsidRPr="00207FA8" w:rsidRDefault="00207FA8" w:rsidP="00207FA8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Przewody instalacji wody należy wykonać z rur wielowarstwowych zaciskanych. Do łączenia należy stosować kształtki systemowe. Piony, przewody główne rozprowadzające oraz rozdzielcze należy prowadzić pod stropem, w zabudowach ścian g-ka oraz bruzdach ściennych. </w:t>
      </w:r>
    </w:p>
    <w:p w14:paraId="66EA90CE" w14:textId="694A7ED3" w:rsidR="00207FA8" w:rsidRPr="00207FA8" w:rsidRDefault="00207FA8" w:rsidP="00207FA8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Przejścia przewodów przez przegrody budowlane powinny być prowadzone w tulejach osłonowych stalowych. Przestrzeń między tuleją a rurą powinna być wypełniona materiałami plastycznymi nie oddziałującymi na przewody. Punkty stałe na pionach i poziomach należy stosować max. co 6,0m, natomiast punkty przesuwne w zależności od średnic rur wg wytycznych producenta. </w:t>
      </w:r>
    </w:p>
    <w:p w14:paraId="4FC21AF5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33" w:name="_Toc306355261"/>
      <w:bookmarkStart w:id="34" w:name="_Toc335304060"/>
      <w:bookmarkStart w:id="35" w:name="_Toc105444679"/>
      <w:bookmarkStart w:id="36" w:name="_Toc207968486"/>
      <w:r w:rsidRPr="00207FA8">
        <w:rPr>
          <w:rFonts w:ascii="Verdana" w:hAnsi="Verdana"/>
          <w:sz w:val="18"/>
          <w:szCs w:val="18"/>
        </w:rPr>
        <w:t>Izolacja termiczna</w:t>
      </w:r>
      <w:bookmarkEnd w:id="33"/>
      <w:bookmarkEnd w:id="34"/>
      <w:bookmarkEnd w:id="35"/>
      <w:bookmarkEnd w:id="36"/>
    </w:p>
    <w:p w14:paraId="649106F6" w14:textId="39847138" w:rsidR="00207FA8" w:rsidRPr="00207FA8" w:rsidRDefault="00207FA8" w:rsidP="00207FA8">
      <w:pPr>
        <w:spacing w:after="0" w:line="276" w:lineRule="auto"/>
        <w:ind w:firstLine="491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Przewody instalacji wody ciepłej i cyrkulacji należy izolować o grubość izolacji o współczynniku λ=0,035 W/m*K o grubość izolacji:</w:t>
      </w:r>
    </w:p>
    <w:p w14:paraId="2AC50307" w14:textId="77777777" w:rsidR="00207FA8" w:rsidRPr="00207FA8" w:rsidRDefault="00207FA8" w:rsidP="00207FA8">
      <w:pPr>
        <w:pStyle w:val="Akapitzlist"/>
        <w:numPr>
          <w:ilvl w:val="0"/>
          <w:numId w:val="22"/>
        </w:numPr>
        <w:spacing w:after="0" w:line="276" w:lineRule="auto"/>
        <w:ind w:left="851"/>
        <w:contextualSpacing w:val="0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2cm dla rurociągów o średnicy wewnętrznej do 22mm,</w:t>
      </w:r>
    </w:p>
    <w:p w14:paraId="63120074" w14:textId="77777777" w:rsidR="00207FA8" w:rsidRPr="00207FA8" w:rsidRDefault="00207FA8" w:rsidP="00207FA8">
      <w:pPr>
        <w:pStyle w:val="Akapitzlist"/>
        <w:numPr>
          <w:ilvl w:val="0"/>
          <w:numId w:val="22"/>
        </w:numPr>
        <w:spacing w:after="0" w:line="276" w:lineRule="auto"/>
        <w:ind w:left="851"/>
        <w:contextualSpacing w:val="0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3cm dla rurociągów o średnicy wewnętrznej od 22 do 35mm,</w:t>
      </w:r>
    </w:p>
    <w:p w14:paraId="44A844F9" w14:textId="77777777" w:rsidR="00207FA8" w:rsidRPr="00207FA8" w:rsidRDefault="00207FA8" w:rsidP="00207FA8">
      <w:pPr>
        <w:spacing w:after="0" w:line="276" w:lineRule="auto"/>
        <w:ind w:left="491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Przewody prowadzone w warstwach posadzkowych należy izolować otuliną grubości 13mm.</w:t>
      </w:r>
    </w:p>
    <w:p w14:paraId="58497D2B" w14:textId="77777777" w:rsidR="00207FA8" w:rsidRDefault="00207FA8" w:rsidP="00207FA8">
      <w:pPr>
        <w:spacing w:after="0" w:line="276" w:lineRule="auto"/>
        <w:ind w:firstLine="491"/>
        <w:jc w:val="both"/>
        <w:rPr>
          <w:rFonts w:ascii="Verdana" w:hAnsi="Verdana" w:cs="Arial"/>
          <w:sz w:val="18"/>
          <w:szCs w:val="18"/>
        </w:rPr>
      </w:pPr>
    </w:p>
    <w:p w14:paraId="26D22966" w14:textId="77777777" w:rsidR="00207FA8" w:rsidRDefault="00207FA8" w:rsidP="0087728D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</w:p>
    <w:p w14:paraId="47C41BB8" w14:textId="77777777" w:rsidR="00207FA8" w:rsidRPr="00207FA8" w:rsidRDefault="00207FA8" w:rsidP="00207FA8">
      <w:pPr>
        <w:spacing w:after="0" w:line="276" w:lineRule="auto"/>
        <w:ind w:firstLine="491"/>
        <w:jc w:val="both"/>
        <w:rPr>
          <w:rFonts w:ascii="Verdana" w:hAnsi="Verdana" w:cs="Arial"/>
          <w:sz w:val="18"/>
          <w:szCs w:val="18"/>
        </w:rPr>
      </w:pPr>
    </w:p>
    <w:p w14:paraId="4A7A96D4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37" w:name="_Toc303068501"/>
      <w:bookmarkStart w:id="38" w:name="_Toc306355262"/>
      <w:bookmarkStart w:id="39" w:name="_Toc335304061"/>
      <w:bookmarkStart w:id="40" w:name="_Toc105444680"/>
      <w:bookmarkStart w:id="41" w:name="_Toc207968487"/>
      <w:r w:rsidRPr="00207FA8">
        <w:rPr>
          <w:rFonts w:ascii="Verdana" w:hAnsi="Verdana"/>
          <w:sz w:val="18"/>
          <w:szCs w:val="18"/>
        </w:rPr>
        <w:lastRenderedPageBreak/>
        <w:t>Próba ciśnienia</w:t>
      </w:r>
      <w:bookmarkEnd w:id="37"/>
      <w:bookmarkEnd w:id="38"/>
      <w:bookmarkEnd w:id="39"/>
      <w:bookmarkEnd w:id="40"/>
      <w:bookmarkEnd w:id="41"/>
    </w:p>
    <w:p w14:paraId="5BF917D5" w14:textId="77777777" w:rsidR="00207FA8" w:rsidRPr="00207FA8" w:rsidRDefault="00207FA8" w:rsidP="00207FA8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Przed uruchomieniem instalacji należy ją poddać próbie szczelności na ciśnienie próbne 1,0 </w:t>
      </w:r>
      <w:proofErr w:type="spellStart"/>
      <w:r w:rsidRPr="00207FA8">
        <w:rPr>
          <w:rFonts w:ascii="Verdana" w:hAnsi="Verdana" w:cs="Arial"/>
          <w:sz w:val="18"/>
          <w:szCs w:val="18"/>
        </w:rPr>
        <w:t>MPa</w:t>
      </w:r>
      <w:proofErr w:type="spellEnd"/>
      <w:r w:rsidRPr="00207FA8">
        <w:rPr>
          <w:rFonts w:ascii="Verdana" w:hAnsi="Verdana" w:cs="Arial"/>
          <w:sz w:val="18"/>
          <w:szCs w:val="18"/>
        </w:rPr>
        <w:t>. Po wykonaniu próby oraz uzyskaniu pozytywnego wyniku należy instalację wodociągową poddać płukaniu.</w:t>
      </w:r>
    </w:p>
    <w:p w14:paraId="7E1437E4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42" w:name="_Toc105444681"/>
      <w:bookmarkStart w:id="43" w:name="_Toc207968488"/>
      <w:r w:rsidRPr="00207FA8">
        <w:rPr>
          <w:rFonts w:ascii="Verdana" w:hAnsi="Verdana"/>
          <w:sz w:val="18"/>
          <w:szCs w:val="18"/>
        </w:rPr>
        <w:t xml:space="preserve">Przygotowanie </w:t>
      </w:r>
      <w:proofErr w:type="spellStart"/>
      <w:r w:rsidRPr="00207FA8">
        <w:rPr>
          <w:rFonts w:ascii="Verdana" w:hAnsi="Verdana"/>
          <w:sz w:val="18"/>
          <w:szCs w:val="18"/>
        </w:rPr>
        <w:t>cwu</w:t>
      </w:r>
      <w:bookmarkEnd w:id="42"/>
      <w:bookmarkEnd w:id="43"/>
      <w:proofErr w:type="spellEnd"/>
    </w:p>
    <w:p w14:paraId="68B12D25" w14:textId="77777777" w:rsidR="00207FA8" w:rsidRDefault="00207FA8" w:rsidP="00207FA8">
      <w:pPr>
        <w:pStyle w:val="Tekstpodstawowy2"/>
        <w:autoSpaceDE w:val="0"/>
        <w:autoSpaceDN w:val="0"/>
        <w:adjustRightInd w:val="0"/>
        <w:spacing w:after="0" w:line="276" w:lineRule="auto"/>
        <w:ind w:firstLine="432"/>
        <w:jc w:val="both"/>
        <w:rPr>
          <w:rFonts w:ascii="Verdana" w:hAnsi="Verdana" w:cs="Arial"/>
          <w:sz w:val="18"/>
          <w:szCs w:val="18"/>
        </w:rPr>
      </w:pPr>
      <w:bookmarkStart w:id="44" w:name="_Toc303068503"/>
      <w:bookmarkStart w:id="45" w:name="_Toc306355264"/>
      <w:r w:rsidRPr="00207FA8">
        <w:rPr>
          <w:rFonts w:ascii="Verdana" w:hAnsi="Verdana" w:cs="Arial"/>
          <w:sz w:val="18"/>
          <w:szCs w:val="18"/>
        </w:rPr>
        <w:t>Ciepła woda użytkowa wraz z instalacją cyrkulacji będzie przygotowywana w podgrzewaczu c.w.u. zasilanym z pompy ciepła powietrze/woda.</w:t>
      </w:r>
    </w:p>
    <w:p w14:paraId="04D0B63B" w14:textId="77777777" w:rsidR="00207FA8" w:rsidRPr="00207FA8" w:rsidRDefault="00207FA8" w:rsidP="00207FA8">
      <w:pPr>
        <w:pStyle w:val="Tekstpodstawowy2"/>
        <w:autoSpaceDE w:val="0"/>
        <w:autoSpaceDN w:val="0"/>
        <w:adjustRightInd w:val="0"/>
        <w:spacing w:after="0" w:line="276" w:lineRule="auto"/>
        <w:ind w:firstLine="432"/>
        <w:jc w:val="both"/>
        <w:rPr>
          <w:rFonts w:ascii="Verdana" w:hAnsi="Verdana" w:cs="Arial"/>
          <w:sz w:val="18"/>
          <w:szCs w:val="18"/>
        </w:rPr>
      </w:pPr>
    </w:p>
    <w:p w14:paraId="701DE670" w14:textId="77777777" w:rsidR="00207FA8" w:rsidRPr="00207FA8" w:rsidRDefault="00207FA8" w:rsidP="00207FA8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46" w:name="_Toc406261256"/>
      <w:bookmarkStart w:id="47" w:name="_Toc406261341"/>
      <w:bookmarkStart w:id="48" w:name="_Toc74229979"/>
      <w:bookmarkStart w:id="49" w:name="_Toc125384887"/>
      <w:bookmarkStart w:id="50" w:name="_Toc207968489"/>
      <w:bookmarkEnd w:id="44"/>
      <w:bookmarkEnd w:id="45"/>
      <w:r w:rsidRPr="00207FA8">
        <w:rPr>
          <w:rFonts w:ascii="Verdana" w:hAnsi="Verdana"/>
          <w:sz w:val="18"/>
          <w:szCs w:val="18"/>
        </w:rPr>
        <w:t>INSTALACJA C.O.</w:t>
      </w:r>
      <w:bookmarkEnd w:id="46"/>
      <w:bookmarkEnd w:id="47"/>
      <w:bookmarkEnd w:id="48"/>
      <w:bookmarkEnd w:id="49"/>
      <w:r w:rsidRPr="00207FA8">
        <w:rPr>
          <w:rFonts w:ascii="Verdana" w:hAnsi="Verdana"/>
          <w:sz w:val="18"/>
          <w:szCs w:val="18"/>
          <w:lang w:val="pl-PL"/>
        </w:rPr>
        <w:t xml:space="preserve"> GRZEJNIKOWEGO</w:t>
      </w:r>
      <w:bookmarkEnd w:id="50"/>
    </w:p>
    <w:p w14:paraId="461E5C82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51" w:name="_Toc406261257"/>
      <w:bookmarkStart w:id="52" w:name="_Toc406261342"/>
      <w:bookmarkStart w:id="53" w:name="_Toc74229980"/>
      <w:bookmarkStart w:id="54" w:name="_Toc125384888"/>
      <w:bookmarkStart w:id="55" w:name="_Toc207968490"/>
      <w:r w:rsidRPr="00207FA8">
        <w:rPr>
          <w:rFonts w:ascii="Verdana" w:hAnsi="Verdana"/>
          <w:sz w:val="18"/>
          <w:szCs w:val="18"/>
        </w:rPr>
        <w:t>Opis ogólny wykonania instalacji c.o.</w:t>
      </w:r>
      <w:bookmarkEnd w:id="51"/>
      <w:bookmarkEnd w:id="52"/>
      <w:bookmarkEnd w:id="53"/>
      <w:bookmarkEnd w:id="54"/>
      <w:bookmarkEnd w:id="55"/>
    </w:p>
    <w:p w14:paraId="15CFD0F4" w14:textId="77777777" w:rsidR="00207FA8" w:rsidRPr="00207FA8" w:rsidRDefault="00207FA8" w:rsidP="00207FA8">
      <w:pPr>
        <w:pStyle w:val="body-tekst"/>
        <w:spacing w:after="0"/>
        <w:ind w:left="0" w:firstLine="576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Budynek zostanie poddany termomodernizacji. Straty cieplne budynku po termomodernizacji obliczono dla III strefy klimatycznej. Straty ciepła budynku, dla pokrycia których zaprojektowano instalację centralnego ogrzewania wynoszą 10,67kW. Ww. instalacja zasilana będzie z pompy ciepła powietrze/woda wspomagana kotłem na paliwo stałe (</w:t>
      </w:r>
      <w:proofErr w:type="spellStart"/>
      <w:r w:rsidRPr="00207FA8">
        <w:rPr>
          <w:rFonts w:ascii="Verdana" w:hAnsi="Verdana"/>
          <w:sz w:val="18"/>
          <w:szCs w:val="18"/>
        </w:rPr>
        <w:t>pellet</w:t>
      </w:r>
      <w:proofErr w:type="spellEnd"/>
      <w:r w:rsidRPr="00207FA8">
        <w:rPr>
          <w:rFonts w:ascii="Verdana" w:hAnsi="Verdana"/>
          <w:sz w:val="18"/>
          <w:szCs w:val="18"/>
        </w:rPr>
        <w:t>) jako źródło szczytowe.</w:t>
      </w:r>
    </w:p>
    <w:p w14:paraId="0A7B610C" w14:textId="77777777" w:rsidR="00207FA8" w:rsidRPr="00207FA8" w:rsidRDefault="00207FA8" w:rsidP="00207FA8">
      <w:pPr>
        <w:pStyle w:val="body-tekst"/>
        <w:spacing w:after="0"/>
        <w:ind w:left="0" w:firstLine="576"/>
        <w:rPr>
          <w:rFonts w:ascii="Verdana" w:hAnsi="Verdana"/>
          <w:b/>
          <w:bCs w:val="0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Parametry ogrzewania– 55/45</w:t>
      </w:r>
      <w:r w:rsidRPr="00207FA8">
        <w:rPr>
          <w:rFonts w:ascii="Verdana" w:hAnsi="Verdana"/>
          <w:sz w:val="18"/>
          <w:szCs w:val="18"/>
        </w:rPr>
        <w:sym w:font="Symbol" w:char="F0B0"/>
      </w:r>
      <w:r w:rsidRPr="00207FA8">
        <w:rPr>
          <w:rFonts w:ascii="Verdana" w:hAnsi="Verdana"/>
          <w:sz w:val="18"/>
          <w:szCs w:val="18"/>
        </w:rPr>
        <w:t xml:space="preserve">C w systemie pompowym dwururowym. </w:t>
      </w:r>
    </w:p>
    <w:p w14:paraId="3A46B3EB" w14:textId="77777777" w:rsidR="00207FA8" w:rsidRPr="00207FA8" w:rsidRDefault="00207FA8" w:rsidP="00207FA8">
      <w:pPr>
        <w:pStyle w:val="body-tekst"/>
        <w:spacing w:after="0"/>
        <w:ind w:left="0" w:firstLine="576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W skład instalacji centralnego ogrzewania wchodzą:</w:t>
      </w:r>
    </w:p>
    <w:p w14:paraId="45711ECE" w14:textId="77777777" w:rsidR="00207FA8" w:rsidRPr="00207FA8" w:rsidRDefault="00207FA8" w:rsidP="00207FA8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 xml:space="preserve">rurociągi rozprowadzające – z rur </w:t>
      </w:r>
      <w:r w:rsidRPr="00207FA8">
        <w:rPr>
          <w:rFonts w:ascii="Verdana" w:hAnsi="Verdana"/>
          <w:sz w:val="18"/>
          <w:szCs w:val="18"/>
          <w:lang w:val="pl-PL"/>
        </w:rPr>
        <w:t>stalowych ze stali węglowej, ocynkowanej</w:t>
      </w:r>
      <w:r w:rsidRPr="00207FA8">
        <w:rPr>
          <w:rFonts w:ascii="Verdana" w:hAnsi="Verdana"/>
          <w:b/>
          <w:sz w:val="18"/>
          <w:szCs w:val="18"/>
        </w:rPr>
        <w:t>,</w:t>
      </w:r>
    </w:p>
    <w:p w14:paraId="1FB795E9" w14:textId="77777777" w:rsidR="00207FA8" w:rsidRPr="00207FA8" w:rsidRDefault="00207FA8" w:rsidP="00207FA8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armatura odcinająca – zawory kulowe, zawory grzejnikowe,</w:t>
      </w:r>
    </w:p>
    <w:p w14:paraId="60FED3A6" w14:textId="77777777" w:rsidR="00207FA8" w:rsidRPr="00207FA8" w:rsidRDefault="00207FA8" w:rsidP="00207FA8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 xml:space="preserve">grzejniki </w:t>
      </w:r>
      <w:r w:rsidRPr="00207FA8">
        <w:rPr>
          <w:rFonts w:ascii="Verdana" w:hAnsi="Verdana"/>
          <w:sz w:val="18"/>
          <w:szCs w:val="18"/>
          <w:lang w:val="pl-PL"/>
        </w:rPr>
        <w:t>płytowy</w:t>
      </w:r>
      <w:r w:rsidRPr="00207FA8">
        <w:rPr>
          <w:rFonts w:ascii="Verdana" w:hAnsi="Verdana"/>
          <w:sz w:val="18"/>
          <w:szCs w:val="18"/>
        </w:rPr>
        <w:t xml:space="preserve"> ocynkowane w pomieszczeniach mokrych,</w:t>
      </w:r>
    </w:p>
    <w:p w14:paraId="2B0A7680" w14:textId="77777777" w:rsidR="00207FA8" w:rsidRPr="00207FA8" w:rsidRDefault="00207FA8" w:rsidP="00207FA8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 xml:space="preserve">grzejniki </w:t>
      </w:r>
      <w:r w:rsidRPr="00207FA8">
        <w:rPr>
          <w:rFonts w:ascii="Verdana" w:hAnsi="Verdana"/>
          <w:sz w:val="18"/>
          <w:szCs w:val="18"/>
          <w:lang w:val="pl-PL"/>
        </w:rPr>
        <w:t>płytowy</w:t>
      </w:r>
      <w:r w:rsidRPr="00207FA8">
        <w:rPr>
          <w:rFonts w:ascii="Verdana" w:hAnsi="Verdana"/>
          <w:sz w:val="18"/>
          <w:szCs w:val="18"/>
        </w:rPr>
        <w:t>,</w:t>
      </w:r>
    </w:p>
    <w:p w14:paraId="4B70D541" w14:textId="77777777" w:rsidR="00207FA8" w:rsidRPr="00207FA8" w:rsidRDefault="00207FA8" w:rsidP="00207FA8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system przyłączeniowy do grzejników,</w:t>
      </w:r>
    </w:p>
    <w:p w14:paraId="42B206C4" w14:textId="77777777" w:rsidR="00207FA8" w:rsidRPr="00207FA8" w:rsidRDefault="00207FA8" w:rsidP="00207FA8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głowice termostatyczne,</w:t>
      </w:r>
    </w:p>
    <w:p w14:paraId="42BA531D" w14:textId="77777777" w:rsidR="00207FA8" w:rsidRPr="00207FA8" w:rsidRDefault="00207FA8" w:rsidP="00207FA8">
      <w:pPr>
        <w:pStyle w:val="BULLET"/>
        <w:numPr>
          <w:ilvl w:val="0"/>
          <w:numId w:val="26"/>
        </w:numPr>
        <w:spacing w:after="0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automatyczne zawory równoważące,</w:t>
      </w:r>
    </w:p>
    <w:p w14:paraId="01134513" w14:textId="77777777" w:rsidR="00207FA8" w:rsidRPr="00207FA8" w:rsidRDefault="00207FA8" w:rsidP="00207FA8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odpowietrzenie instalacji zgodnie z PN–91/B–02420 za pośrednictwem miejscowych, samoczynnych zaworów odpowietrzających na pionach lub na grzejnikach.</w:t>
      </w:r>
    </w:p>
    <w:p w14:paraId="5B4D8C98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56" w:name="_Toc393195940"/>
      <w:bookmarkStart w:id="57" w:name="_Toc432983023"/>
      <w:bookmarkStart w:id="58" w:name="_Toc77628440"/>
      <w:bookmarkStart w:id="59" w:name="_Toc117459544"/>
      <w:bookmarkStart w:id="60" w:name="_Toc125384889"/>
      <w:bookmarkStart w:id="61" w:name="_Toc207968491"/>
      <w:r w:rsidRPr="00207FA8">
        <w:rPr>
          <w:rFonts w:ascii="Verdana" w:hAnsi="Verdana"/>
          <w:sz w:val="18"/>
          <w:szCs w:val="18"/>
        </w:rPr>
        <w:t>Rurociągi i armatura</w:t>
      </w:r>
      <w:bookmarkEnd w:id="56"/>
      <w:bookmarkEnd w:id="57"/>
      <w:bookmarkEnd w:id="58"/>
      <w:bookmarkEnd w:id="59"/>
      <w:bookmarkEnd w:id="60"/>
      <w:bookmarkEnd w:id="61"/>
    </w:p>
    <w:p w14:paraId="491780E1" w14:textId="6206DB12" w:rsidR="00207FA8" w:rsidRPr="00207FA8" w:rsidRDefault="00DA1982" w:rsidP="00207FA8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Istniejącą instalację należy zdemontować, a materiał zutylizować. </w:t>
      </w:r>
      <w:r w:rsidR="00207FA8" w:rsidRPr="00207FA8">
        <w:rPr>
          <w:rFonts w:ascii="Verdana" w:hAnsi="Verdana"/>
          <w:sz w:val="18"/>
          <w:szCs w:val="18"/>
        </w:rPr>
        <w:t xml:space="preserve">Rurociągi rozprowadzające wykonać z rur stalowych ze stali węglowej, ocynkowanej. Przewody pionowe i poziome należy prowadzić po ścianie, pod stropem kondygnacji parteru. Rury te wykonuje się ze stali o niskiej zawartości węgla, pokrytej cienką warstwą cynku stanowią perfekcyjne zabezpieczenie antykorozyjne zewnętrznych powierzchni rur i kształtek. Zastosowana technologia polega na zaprasowywaniu złącz przy pomocy </w:t>
      </w:r>
      <w:proofErr w:type="spellStart"/>
      <w:r w:rsidR="00207FA8" w:rsidRPr="00207FA8">
        <w:rPr>
          <w:rFonts w:ascii="Verdana" w:hAnsi="Verdana"/>
          <w:sz w:val="18"/>
          <w:szCs w:val="18"/>
        </w:rPr>
        <w:t>zaciskarek</w:t>
      </w:r>
      <w:proofErr w:type="spellEnd"/>
      <w:r w:rsidR="00207FA8" w:rsidRPr="00207FA8">
        <w:rPr>
          <w:rFonts w:ascii="Verdana" w:hAnsi="Verdana"/>
          <w:sz w:val="18"/>
          <w:szCs w:val="18"/>
        </w:rPr>
        <w:t xml:space="preserve">. Szczelność połączeń zapewniają specjalne uszczelnienia O-ringowe. </w:t>
      </w:r>
    </w:p>
    <w:p w14:paraId="25B81EFE" w14:textId="77777777" w:rsidR="00207FA8" w:rsidRPr="00207FA8" w:rsidRDefault="00207FA8" w:rsidP="00207FA8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 xml:space="preserve">Przy przejściach przez przegrody budowlane należy zastosować tuleje ochronne. Powinna ona być o rurą o średnicy wewnętrznej większą od średnicy zewnętrznej przewodu. </w:t>
      </w:r>
    </w:p>
    <w:p w14:paraId="2389B54A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62" w:name="_Toc435521945"/>
      <w:bookmarkStart w:id="63" w:name="_Toc198169640"/>
      <w:bookmarkStart w:id="64" w:name="_Toc207968492"/>
      <w:r w:rsidRPr="00207FA8">
        <w:rPr>
          <w:rFonts w:ascii="Verdana" w:hAnsi="Verdana"/>
          <w:sz w:val="18"/>
          <w:szCs w:val="18"/>
        </w:rPr>
        <w:t>Odpowietrzenie i odwodnienie instalacji</w:t>
      </w:r>
      <w:bookmarkEnd w:id="62"/>
      <w:bookmarkEnd w:id="63"/>
      <w:bookmarkEnd w:id="64"/>
    </w:p>
    <w:p w14:paraId="74FCA881" w14:textId="77777777" w:rsidR="00207FA8" w:rsidRPr="00207FA8" w:rsidRDefault="00207FA8" w:rsidP="00207FA8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Odpowietrzenie zaprojektowano zgodnie z PN-91/B-02420, za pośrednictwem automatycznych odpowietrzników pływakowych. Standardowo na wszystkich grzejnikach montowane są firmowe ręczne odpowietrzniki. Zaleca się wymianę ręcznych odpowietrzników na automatyczne. Odwodnienie instalacji w pomieszczeniu kotłowni wykonać za pomocą zaworów spustowych, umieszczonych w najniższych punktach instalacji.</w:t>
      </w:r>
    </w:p>
    <w:p w14:paraId="1BD947CA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  <w:lang w:val="pl-PL"/>
        </w:rPr>
      </w:pPr>
      <w:bookmarkStart w:id="65" w:name="_Toc435521946"/>
      <w:bookmarkStart w:id="66" w:name="_Toc198169641"/>
      <w:bookmarkStart w:id="67" w:name="_Toc207968493"/>
      <w:r w:rsidRPr="00207FA8">
        <w:rPr>
          <w:rFonts w:ascii="Verdana" w:hAnsi="Verdana"/>
          <w:sz w:val="18"/>
          <w:szCs w:val="18"/>
        </w:rPr>
        <w:t>Regulacja instalacji</w:t>
      </w:r>
      <w:bookmarkEnd w:id="65"/>
      <w:bookmarkEnd w:id="66"/>
      <w:bookmarkEnd w:id="67"/>
    </w:p>
    <w:p w14:paraId="79A3CBA6" w14:textId="77777777" w:rsidR="00207FA8" w:rsidRPr="00207FA8" w:rsidRDefault="00207FA8" w:rsidP="00207FA8">
      <w:pPr>
        <w:spacing w:after="0" w:line="276" w:lineRule="auto"/>
        <w:ind w:firstLine="576"/>
        <w:jc w:val="both"/>
        <w:rPr>
          <w:rFonts w:ascii="Verdana" w:hAnsi="Verdana"/>
          <w:color w:val="FF0000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Regulacja instalacji odbywać się będzie przy pomocy odpowiednio dobranych średnic rurociągów oraz odpowiedniej nastawy wstępnej zaworu termostatycznego przy grzejnikach.</w:t>
      </w:r>
    </w:p>
    <w:p w14:paraId="1BC89325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68" w:name="_Toc306958659"/>
      <w:bookmarkStart w:id="69" w:name="_Toc325459930"/>
      <w:bookmarkStart w:id="70" w:name="_Toc393195950"/>
      <w:bookmarkStart w:id="71" w:name="_Toc432983033"/>
      <w:bookmarkStart w:id="72" w:name="_Toc77628450"/>
      <w:bookmarkStart w:id="73" w:name="_Toc117459548"/>
      <w:bookmarkStart w:id="74" w:name="_Toc125384890"/>
      <w:bookmarkStart w:id="75" w:name="_Toc207968494"/>
      <w:bookmarkStart w:id="76" w:name="_Toc304985938"/>
      <w:r w:rsidRPr="00207FA8">
        <w:rPr>
          <w:rFonts w:ascii="Verdana" w:hAnsi="Verdana"/>
          <w:sz w:val="18"/>
          <w:szCs w:val="18"/>
        </w:rPr>
        <w:t>Napełnianie instalacji i próba ciśnieniowa.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6AE277B" w14:textId="77777777" w:rsidR="00207FA8" w:rsidRDefault="00207FA8" w:rsidP="00207FA8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Po zakończeniu prac remontowych należy przeprowadzić próbę ciśnienia na zimno i na gorąco.</w:t>
      </w:r>
    </w:p>
    <w:p w14:paraId="3CBE43BA" w14:textId="0632D1FA" w:rsidR="00207FA8" w:rsidRPr="00207FA8" w:rsidRDefault="00207FA8" w:rsidP="00207FA8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 xml:space="preserve">Próbę na zimno należy wykonać na ciśnienie minimalne = ciśnienie robocze + 0,2 </w:t>
      </w:r>
      <w:proofErr w:type="spellStart"/>
      <w:r w:rsidRPr="00207FA8">
        <w:rPr>
          <w:rFonts w:ascii="Verdana" w:hAnsi="Verdana"/>
          <w:sz w:val="18"/>
          <w:szCs w:val="18"/>
        </w:rPr>
        <w:t>MPa</w:t>
      </w:r>
      <w:proofErr w:type="spellEnd"/>
      <w:r w:rsidRPr="00207FA8">
        <w:rPr>
          <w:rFonts w:ascii="Verdana" w:hAnsi="Verdana"/>
          <w:sz w:val="18"/>
          <w:szCs w:val="18"/>
        </w:rPr>
        <w:t xml:space="preserve"> nie mniej niż 0,4 </w:t>
      </w:r>
      <w:proofErr w:type="spellStart"/>
      <w:r w:rsidRPr="00207FA8">
        <w:rPr>
          <w:rFonts w:ascii="Verdana" w:hAnsi="Verdana"/>
          <w:sz w:val="18"/>
          <w:szCs w:val="18"/>
        </w:rPr>
        <w:t>MPa</w:t>
      </w:r>
      <w:proofErr w:type="spellEnd"/>
      <w:r w:rsidRPr="00207FA8">
        <w:rPr>
          <w:rFonts w:ascii="Verdana" w:hAnsi="Verdana"/>
          <w:sz w:val="18"/>
          <w:szCs w:val="18"/>
        </w:rPr>
        <w:t xml:space="preserve">. Próbę hydrauliczną instalacji na zimno należy rozpocząć od napełnienia jej wodą i odpowietrzenia oraz pozostawienia na 24h. Jeżeli po upływie tego czasu nie stwierdzimy żadnych nieszczelności należy podnieść ciśnienie do ciśnienia próbnego przy użyciu pompy ciśnieniowej i obserwować instalacje przez ½ h. Po wykonaniu tej czynności i nie stwierdzeniu żadnych wycieków ani odkształceń instalacji, a ciśnienie będzie się utrzymywać na stałym poziomie, należy sporządzić protokół z próby szczelności. </w:t>
      </w:r>
    </w:p>
    <w:p w14:paraId="6A390B9D" w14:textId="77777777" w:rsidR="00207FA8" w:rsidRPr="00207FA8" w:rsidRDefault="00207FA8" w:rsidP="00207FA8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lastRenderedPageBreak/>
        <w:t>Po próbie szczelności na zimno należy trzykrotnie przepłukać instalację w celu usunięcia zanieczyszczeń i poddać próbie na gorąco przy parametrach normalnej pracy. Podczas tej czynności należy sprawdzić poprawność działania wszystkich urządzeń grzewczych oraz wszystkich połączeń. Instalację należy napełnić wodą uzdatnioną zgodnie z normą PN-C-04607.</w:t>
      </w:r>
    </w:p>
    <w:p w14:paraId="297F6618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77" w:name="_Toc444510213"/>
      <w:bookmarkStart w:id="78" w:name="_Toc489951700"/>
      <w:bookmarkStart w:id="79" w:name="_Toc105444691"/>
      <w:bookmarkStart w:id="80" w:name="_Toc117459549"/>
      <w:bookmarkStart w:id="81" w:name="_Toc125384891"/>
      <w:bookmarkStart w:id="82" w:name="_Toc207968495"/>
      <w:r w:rsidRPr="00207FA8">
        <w:rPr>
          <w:rFonts w:ascii="Verdana" w:hAnsi="Verdana"/>
          <w:sz w:val="18"/>
          <w:szCs w:val="18"/>
        </w:rPr>
        <w:t>Izolacja termiczna</w:t>
      </w:r>
      <w:bookmarkEnd w:id="77"/>
      <w:bookmarkEnd w:id="78"/>
      <w:bookmarkEnd w:id="79"/>
      <w:bookmarkEnd w:id="80"/>
      <w:bookmarkEnd w:id="81"/>
      <w:bookmarkEnd w:id="82"/>
    </w:p>
    <w:p w14:paraId="177C7B51" w14:textId="77777777" w:rsidR="00207FA8" w:rsidRPr="00207FA8" w:rsidRDefault="00207FA8" w:rsidP="00207FA8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Przewody instalacji C.O. należy izolować otuliną o współczynniku λ=0,035 W/m*K o grubość izolacji:</w:t>
      </w:r>
    </w:p>
    <w:p w14:paraId="1D9388AD" w14:textId="77777777" w:rsidR="00207FA8" w:rsidRPr="00207FA8" w:rsidRDefault="00207FA8" w:rsidP="00207FA8">
      <w:pPr>
        <w:pStyle w:val="Akapitzlist"/>
        <w:numPr>
          <w:ilvl w:val="0"/>
          <w:numId w:val="23"/>
        </w:numPr>
        <w:spacing w:after="0" w:line="276" w:lineRule="auto"/>
        <w:ind w:left="851" w:firstLine="0"/>
        <w:contextualSpacing w:val="0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2cm dla rurociągów o średnicy wewnętrznej do 22mm,</w:t>
      </w:r>
    </w:p>
    <w:p w14:paraId="3FEF1BCE" w14:textId="77777777" w:rsidR="00207FA8" w:rsidRPr="00207FA8" w:rsidRDefault="00207FA8" w:rsidP="00207FA8">
      <w:pPr>
        <w:pStyle w:val="Akapitzlist"/>
        <w:numPr>
          <w:ilvl w:val="0"/>
          <w:numId w:val="23"/>
        </w:numPr>
        <w:spacing w:after="0" w:line="276" w:lineRule="auto"/>
        <w:ind w:left="851" w:firstLine="0"/>
        <w:contextualSpacing w:val="0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3cm dla rurociągów o średnicy wewnętrznej od 22 do 35mm,</w:t>
      </w:r>
    </w:p>
    <w:p w14:paraId="530A8833" w14:textId="77777777" w:rsidR="00207FA8" w:rsidRPr="00207FA8" w:rsidRDefault="00207FA8" w:rsidP="00207FA8">
      <w:pPr>
        <w:spacing w:after="0" w:line="276" w:lineRule="auto"/>
        <w:ind w:left="709" w:hanging="142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Przewody prowadzone w warstwach posadzkowych należy izolować otuliną grubości 6mm.</w:t>
      </w:r>
    </w:p>
    <w:p w14:paraId="5617E89D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83" w:name="_Toc306958660"/>
      <w:bookmarkStart w:id="84" w:name="_Toc325459931"/>
      <w:bookmarkStart w:id="85" w:name="_Toc393195951"/>
      <w:bookmarkStart w:id="86" w:name="_Toc432983034"/>
      <w:bookmarkStart w:id="87" w:name="_Toc77628451"/>
      <w:bookmarkStart w:id="88" w:name="_Toc117459551"/>
      <w:bookmarkStart w:id="89" w:name="_Toc125384893"/>
      <w:bookmarkStart w:id="90" w:name="_Toc207968496"/>
      <w:r w:rsidRPr="00207FA8">
        <w:rPr>
          <w:rFonts w:ascii="Verdana" w:hAnsi="Verdana"/>
          <w:sz w:val="18"/>
          <w:szCs w:val="18"/>
        </w:rPr>
        <w:t>Warunki wykonania.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E43B1F0" w14:textId="422D7459" w:rsidR="00207FA8" w:rsidRDefault="00207FA8" w:rsidP="00207FA8">
      <w:pPr>
        <w:spacing w:after="0" w:line="276" w:lineRule="auto"/>
        <w:ind w:firstLine="432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 xml:space="preserve">Całość robót powinna być </w:t>
      </w:r>
      <w:r w:rsidRPr="00207FA8">
        <w:rPr>
          <w:rFonts w:ascii="Verdana" w:hAnsi="Verdana"/>
          <w:color w:val="000000"/>
          <w:sz w:val="18"/>
          <w:szCs w:val="18"/>
        </w:rPr>
        <w:t xml:space="preserve">zgodna z obowiązującymi przepisami, Polskimi Normami oraz Wymaganiami Technicznymi COBRTI  INSTAL „Warunki techniczne wykonania i odbioru instalacji grzewczych” – zeszyt nr 6 </w:t>
      </w:r>
      <w:r w:rsidRPr="00207FA8">
        <w:rPr>
          <w:rFonts w:ascii="Verdana" w:hAnsi="Verdana"/>
          <w:sz w:val="18"/>
          <w:szCs w:val="18"/>
        </w:rPr>
        <w:t>. Przed przekazaniem do eksploatacji, instalację c.o. należy dokładnie wyregulować.</w:t>
      </w:r>
      <w:bookmarkEnd w:id="76"/>
    </w:p>
    <w:p w14:paraId="1EB20B84" w14:textId="77777777" w:rsidR="00B638F3" w:rsidRPr="00207FA8" w:rsidRDefault="00B638F3" w:rsidP="00207FA8">
      <w:pPr>
        <w:spacing w:after="0" w:line="276" w:lineRule="auto"/>
        <w:ind w:firstLine="432"/>
        <w:jc w:val="both"/>
        <w:rPr>
          <w:rFonts w:ascii="Verdana" w:hAnsi="Verdana"/>
          <w:sz w:val="18"/>
          <w:szCs w:val="18"/>
        </w:rPr>
      </w:pPr>
    </w:p>
    <w:p w14:paraId="360E3B66" w14:textId="77777777" w:rsidR="00207FA8" w:rsidRPr="00207FA8" w:rsidRDefault="00207FA8" w:rsidP="00207FA8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91" w:name="_Toc432983035"/>
      <w:bookmarkStart w:id="92" w:name="_Toc55696257"/>
      <w:bookmarkStart w:id="93" w:name="_Toc76067010"/>
      <w:bookmarkStart w:id="94" w:name="_Toc104025279"/>
      <w:bookmarkStart w:id="95" w:name="_Toc125384894"/>
      <w:bookmarkStart w:id="96" w:name="_Toc207968497"/>
      <w:bookmarkStart w:id="97" w:name="_Toc390086704"/>
      <w:bookmarkStart w:id="98" w:name="_Toc432983044"/>
      <w:bookmarkStart w:id="99" w:name="_Toc320702717"/>
      <w:bookmarkStart w:id="100" w:name="_Toc300738706"/>
      <w:bookmarkStart w:id="101" w:name="_Toc341685395"/>
      <w:r w:rsidRPr="00207FA8">
        <w:rPr>
          <w:rFonts w:ascii="Verdana" w:hAnsi="Verdana"/>
          <w:sz w:val="18"/>
          <w:szCs w:val="18"/>
        </w:rPr>
        <w:t>ŹRÓDŁO CIEPŁA</w:t>
      </w:r>
      <w:bookmarkEnd w:id="91"/>
      <w:bookmarkEnd w:id="92"/>
      <w:bookmarkEnd w:id="93"/>
      <w:bookmarkEnd w:id="94"/>
      <w:bookmarkEnd w:id="95"/>
      <w:bookmarkEnd w:id="96"/>
      <w:r w:rsidRPr="00207FA8">
        <w:rPr>
          <w:rFonts w:ascii="Verdana" w:hAnsi="Verdana"/>
          <w:sz w:val="18"/>
          <w:szCs w:val="18"/>
        </w:rPr>
        <w:t xml:space="preserve"> </w:t>
      </w:r>
    </w:p>
    <w:p w14:paraId="5B099198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02" w:name="_Toc390086694"/>
      <w:bookmarkStart w:id="103" w:name="_Toc432983036"/>
      <w:bookmarkStart w:id="104" w:name="_Toc55696258"/>
      <w:bookmarkStart w:id="105" w:name="_Toc76067011"/>
      <w:bookmarkStart w:id="106" w:name="_Toc104025280"/>
      <w:bookmarkStart w:id="107" w:name="_Toc125384895"/>
      <w:bookmarkStart w:id="108" w:name="_Toc207968498"/>
      <w:bookmarkEnd w:id="97"/>
      <w:bookmarkEnd w:id="98"/>
      <w:bookmarkEnd w:id="99"/>
      <w:bookmarkEnd w:id="100"/>
      <w:bookmarkEnd w:id="101"/>
      <w:r w:rsidRPr="00207FA8">
        <w:rPr>
          <w:rFonts w:ascii="Verdana" w:hAnsi="Verdana"/>
          <w:sz w:val="18"/>
          <w:szCs w:val="18"/>
        </w:rPr>
        <w:t xml:space="preserve">Opis ogólny wykonania </w:t>
      </w:r>
      <w:bookmarkEnd w:id="102"/>
      <w:bookmarkEnd w:id="103"/>
      <w:r w:rsidRPr="00207FA8">
        <w:rPr>
          <w:rFonts w:ascii="Verdana" w:hAnsi="Verdana"/>
          <w:sz w:val="18"/>
          <w:szCs w:val="18"/>
        </w:rPr>
        <w:t>źródła</w:t>
      </w:r>
      <w:bookmarkEnd w:id="104"/>
      <w:bookmarkEnd w:id="105"/>
      <w:bookmarkEnd w:id="106"/>
      <w:bookmarkEnd w:id="107"/>
      <w:bookmarkEnd w:id="108"/>
    </w:p>
    <w:p w14:paraId="19235062" w14:textId="77777777" w:rsidR="00207FA8" w:rsidRPr="00207FA8" w:rsidRDefault="00207FA8" w:rsidP="00207FA8">
      <w:pPr>
        <w:pStyle w:val="body-tekst"/>
        <w:spacing w:after="0"/>
        <w:ind w:left="0" w:firstLine="576"/>
        <w:rPr>
          <w:rFonts w:ascii="Verdana" w:hAnsi="Verdana"/>
          <w:sz w:val="18"/>
          <w:szCs w:val="18"/>
          <w:lang w:val="pl-PL"/>
        </w:rPr>
      </w:pPr>
      <w:r w:rsidRPr="00207FA8">
        <w:rPr>
          <w:rFonts w:ascii="Verdana" w:hAnsi="Verdana"/>
          <w:sz w:val="18"/>
          <w:szCs w:val="18"/>
        </w:rPr>
        <w:t>Źródłem ciepła dla budynku będzie pompa ciepła powietrze/woda o mocy 12kW wspomagana kotłem na paliwo stałe (</w:t>
      </w:r>
      <w:proofErr w:type="spellStart"/>
      <w:r w:rsidRPr="00207FA8">
        <w:rPr>
          <w:rFonts w:ascii="Verdana" w:hAnsi="Verdana"/>
          <w:sz w:val="18"/>
          <w:szCs w:val="18"/>
        </w:rPr>
        <w:t>pellet</w:t>
      </w:r>
      <w:proofErr w:type="spellEnd"/>
      <w:r w:rsidRPr="00207FA8">
        <w:rPr>
          <w:rFonts w:ascii="Verdana" w:hAnsi="Verdana"/>
          <w:sz w:val="18"/>
          <w:szCs w:val="18"/>
        </w:rPr>
        <w:t xml:space="preserve">) </w:t>
      </w:r>
      <w:r w:rsidRPr="00207FA8">
        <w:rPr>
          <w:rFonts w:ascii="Verdana" w:hAnsi="Verdana"/>
          <w:color w:val="000000"/>
          <w:sz w:val="18"/>
          <w:szCs w:val="18"/>
        </w:rPr>
        <w:t>o mocy 1</w:t>
      </w:r>
      <w:r w:rsidRPr="00207FA8">
        <w:rPr>
          <w:rFonts w:ascii="Verdana" w:hAnsi="Verdana"/>
          <w:color w:val="000000"/>
          <w:sz w:val="18"/>
          <w:szCs w:val="18"/>
          <w:lang w:val="pl-PL"/>
        </w:rPr>
        <w:t>2</w:t>
      </w:r>
      <w:proofErr w:type="spellStart"/>
      <w:r w:rsidRPr="00207FA8">
        <w:rPr>
          <w:rFonts w:ascii="Verdana" w:hAnsi="Verdana"/>
          <w:color w:val="000000"/>
          <w:sz w:val="18"/>
          <w:szCs w:val="18"/>
        </w:rPr>
        <w:t>kW</w:t>
      </w:r>
      <w:r w:rsidRPr="00207FA8">
        <w:rPr>
          <w:rFonts w:ascii="Verdana" w:hAnsi="Verdana"/>
          <w:sz w:val="18"/>
          <w:szCs w:val="18"/>
        </w:rPr>
        <w:t>.</w:t>
      </w:r>
      <w:proofErr w:type="spellEnd"/>
      <w:r w:rsidRPr="00207FA8">
        <w:rPr>
          <w:rFonts w:ascii="Verdana" w:hAnsi="Verdana"/>
          <w:sz w:val="18"/>
          <w:szCs w:val="18"/>
        </w:rPr>
        <w:t xml:space="preserve"> Projektowana instalacja będzie pracowała w układzie zamkniętym i będzie wytwarzać czynnik grzewczy o parametrze 55/45°C</w:t>
      </w:r>
      <w:r w:rsidRPr="00207FA8">
        <w:rPr>
          <w:rFonts w:ascii="Verdana" w:hAnsi="Verdana"/>
          <w:sz w:val="18"/>
          <w:szCs w:val="18"/>
          <w:lang w:val="pl-PL"/>
        </w:rPr>
        <w:t xml:space="preserve"> w systemie pompowym dwururowym</w:t>
      </w:r>
      <w:r w:rsidRPr="00207FA8">
        <w:rPr>
          <w:rFonts w:ascii="Verdana" w:hAnsi="Verdana"/>
          <w:sz w:val="18"/>
          <w:szCs w:val="18"/>
        </w:rPr>
        <w:t>.</w:t>
      </w:r>
      <w:r w:rsidRPr="00207FA8">
        <w:rPr>
          <w:rFonts w:ascii="Verdana" w:hAnsi="Verdana"/>
          <w:sz w:val="18"/>
          <w:szCs w:val="18"/>
          <w:lang w:val="pl-PL"/>
        </w:rPr>
        <w:t xml:space="preserve"> Kocioł na paliwo stałe zostanie zabezpieczony zaworem schładzającym zapewniającym zabezpieczenie kotła na paliwo stałe przed wzrostem temperatury powyżej 98</w:t>
      </w:r>
      <w:r w:rsidRPr="00207FA8">
        <w:rPr>
          <w:rFonts w:ascii="Verdana" w:hAnsi="Verdana"/>
          <w:sz w:val="18"/>
          <w:szCs w:val="18"/>
        </w:rPr>
        <w:t>°C</w:t>
      </w:r>
      <w:r w:rsidRPr="00207FA8">
        <w:rPr>
          <w:rFonts w:ascii="Verdana" w:hAnsi="Verdana"/>
          <w:sz w:val="18"/>
          <w:szCs w:val="18"/>
          <w:lang w:val="pl-PL"/>
        </w:rPr>
        <w:t xml:space="preserve"> poprzez doprowadzenie do instalacji zimnej wody.</w:t>
      </w:r>
    </w:p>
    <w:p w14:paraId="7ACF831C" w14:textId="77777777" w:rsidR="00207FA8" w:rsidRPr="00207FA8" w:rsidRDefault="00207FA8" w:rsidP="00207FA8">
      <w:pPr>
        <w:pStyle w:val="body-tekst"/>
        <w:spacing w:after="0"/>
        <w:ind w:left="0" w:firstLine="576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 xml:space="preserve">W celu zabezpieczenia projektowanych układów grzewczych, pompa oraz kocioł będą wyposażone w membranowy zawór bezpieczeństwa oraz przeponowe naczynie </w:t>
      </w:r>
      <w:proofErr w:type="spellStart"/>
      <w:r w:rsidRPr="00207FA8">
        <w:rPr>
          <w:rFonts w:ascii="Verdana" w:hAnsi="Verdana"/>
          <w:sz w:val="18"/>
          <w:szCs w:val="18"/>
        </w:rPr>
        <w:t>wzbiorcze</w:t>
      </w:r>
      <w:proofErr w:type="spellEnd"/>
      <w:r w:rsidRPr="00207FA8">
        <w:rPr>
          <w:rFonts w:ascii="Verdana" w:hAnsi="Verdana"/>
          <w:sz w:val="18"/>
          <w:szCs w:val="18"/>
        </w:rPr>
        <w:t>. Projektowane źródło będzie wytwarzać:</w:t>
      </w:r>
    </w:p>
    <w:p w14:paraId="05E5BC44" w14:textId="77777777" w:rsidR="00207FA8" w:rsidRPr="00207FA8" w:rsidRDefault="00207FA8" w:rsidP="00207FA8">
      <w:pPr>
        <w:pStyle w:val="body-tekst"/>
        <w:spacing w:after="0"/>
        <w:ind w:left="851"/>
        <w:rPr>
          <w:rFonts w:ascii="Verdana" w:hAnsi="Verdana"/>
          <w:b/>
          <w:bCs w:val="0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czynnik grzewczy na potrzeby dwóch układów:</w:t>
      </w:r>
    </w:p>
    <w:p w14:paraId="5974302D" w14:textId="77777777" w:rsidR="00207FA8" w:rsidRPr="00207FA8" w:rsidRDefault="00207FA8" w:rsidP="00207FA8">
      <w:pPr>
        <w:pStyle w:val="Akapitzlist"/>
        <w:numPr>
          <w:ilvl w:val="0"/>
          <w:numId w:val="24"/>
        </w:numPr>
        <w:spacing w:after="0" w:line="276" w:lineRule="auto"/>
        <w:ind w:left="709" w:firstLine="0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Instalacji c.o. grzejnikowego</w:t>
      </w:r>
    </w:p>
    <w:p w14:paraId="59692662" w14:textId="77777777" w:rsidR="00207FA8" w:rsidRPr="00207FA8" w:rsidRDefault="00207FA8" w:rsidP="00207FA8">
      <w:pPr>
        <w:pStyle w:val="Akapitzlist"/>
        <w:numPr>
          <w:ilvl w:val="0"/>
          <w:numId w:val="24"/>
        </w:numPr>
        <w:spacing w:after="0" w:line="276" w:lineRule="auto"/>
        <w:ind w:left="709" w:firstLine="0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Przygotowania c.w.u.</w:t>
      </w:r>
    </w:p>
    <w:p w14:paraId="31F256FE" w14:textId="77777777" w:rsidR="00207FA8" w:rsidRPr="00207FA8" w:rsidRDefault="00207FA8" w:rsidP="00207FA8">
      <w:pPr>
        <w:spacing w:after="0" w:line="276" w:lineRule="auto"/>
        <w:ind w:firstLine="708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 xml:space="preserve">Projektowana pompa jest wyposażona w elektroniczną pompę obiegową oraz przeponowe naczynie </w:t>
      </w:r>
      <w:proofErr w:type="spellStart"/>
      <w:r w:rsidRPr="00207FA8">
        <w:rPr>
          <w:rFonts w:ascii="Verdana" w:hAnsi="Verdana"/>
          <w:sz w:val="18"/>
          <w:szCs w:val="18"/>
        </w:rPr>
        <w:t>wzbiorcze</w:t>
      </w:r>
      <w:proofErr w:type="spellEnd"/>
      <w:r w:rsidRPr="00207FA8">
        <w:rPr>
          <w:rFonts w:ascii="Verdana" w:hAnsi="Verdana"/>
          <w:sz w:val="18"/>
          <w:szCs w:val="18"/>
        </w:rPr>
        <w:t xml:space="preserve"> o pojemności 8 dm</w:t>
      </w:r>
      <w:r w:rsidRPr="00207FA8">
        <w:rPr>
          <w:rFonts w:ascii="Verdana" w:hAnsi="Verdana"/>
          <w:sz w:val="18"/>
          <w:szCs w:val="18"/>
          <w:vertAlign w:val="superscript"/>
        </w:rPr>
        <w:t>3</w:t>
      </w:r>
      <w:r w:rsidRPr="00207FA8">
        <w:rPr>
          <w:rFonts w:ascii="Verdana" w:hAnsi="Verdana"/>
          <w:sz w:val="18"/>
          <w:szCs w:val="18"/>
        </w:rPr>
        <w:t>. Przygotowanie c.w.u. odbywać się będzie w projektowanym zasobniku c.w.u. poj. 80dm</w:t>
      </w:r>
      <w:r w:rsidRPr="00207FA8">
        <w:rPr>
          <w:rFonts w:ascii="Verdana" w:hAnsi="Verdana"/>
          <w:sz w:val="18"/>
          <w:szCs w:val="18"/>
          <w:vertAlign w:val="superscript"/>
        </w:rPr>
        <w:t>3</w:t>
      </w:r>
      <w:r w:rsidRPr="00207FA8">
        <w:rPr>
          <w:rFonts w:ascii="Verdana" w:hAnsi="Verdana"/>
          <w:sz w:val="18"/>
          <w:szCs w:val="18"/>
        </w:rPr>
        <w:t xml:space="preserve">. Temperatura czynnika grzewczego wytwarzanego na potrzeby instalacji c.o., będzie regulowana poprzez zawór trójdrogowy indywidualny dla każdego obiegu i w oparciu o odczyty czujnika temperatury zewnętrznej. Projektowany system będzie pracował w układzie priorytetu c.w.u. względem instalacji c.o.. W chwili gdy temperatura wody w podgrzewaczu spadnie, sterownik przełączy przepływ czynnika grzewczego na zaworze rozdzielczym z instalacji c.o. do podgrzewacza. Gdy temperatura czynnika grzewczego w podgrzewaczu osiągnie wymaganą wartość, pompa powróci do zasilania układu c.o. </w:t>
      </w:r>
    </w:p>
    <w:p w14:paraId="39001C80" w14:textId="77777777" w:rsidR="00207FA8" w:rsidRPr="00207FA8" w:rsidRDefault="00207FA8" w:rsidP="00207FA8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Pompa ciepła oraz kocioł są sterowane przez sterownik</w:t>
      </w:r>
      <w:r w:rsidRPr="00207FA8">
        <w:rPr>
          <w:rFonts w:ascii="Verdana" w:hAnsi="Verdana"/>
          <w:color w:val="333333"/>
          <w:sz w:val="18"/>
          <w:szCs w:val="18"/>
        </w:rPr>
        <w:t>,</w:t>
      </w:r>
      <w:r w:rsidRPr="00207FA8">
        <w:rPr>
          <w:rFonts w:ascii="Verdana" w:hAnsi="Verdana"/>
          <w:sz w:val="18"/>
          <w:szCs w:val="18"/>
        </w:rPr>
        <w:t xml:space="preserve"> który włącza i wyłącza urządzenia, aby sprostać zapotrzebowaniu instalacji na ogrzewanie i c.w.u. Grzałka elektryczna o mocy 9kW jest uruchamiana automatycznie, kiedy zapotrzebowanie na energię przekracza wydajność pompy ciepła a nie zostanie uruchomiony kocioł. Grzałka może także być wykorzystana, jeśli wymagana jest wyższa temperatura c.w.u. niż oferuje pompa ciepła. </w:t>
      </w:r>
      <w:bookmarkStart w:id="109" w:name="_Toc390086695"/>
      <w:bookmarkStart w:id="110" w:name="_Toc432983037"/>
    </w:p>
    <w:p w14:paraId="54522640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11" w:name="_Toc411636705"/>
      <w:bookmarkStart w:id="112" w:name="_Toc110905468"/>
      <w:bookmarkStart w:id="113" w:name="_Toc125384896"/>
      <w:bookmarkStart w:id="114" w:name="_Toc207968499"/>
      <w:r w:rsidRPr="00207FA8">
        <w:rPr>
          <w:rFonts w:ascii="Verdana" w:hAnsi="Verdana"/>
          <w:sz w:val="18"/>
          <w:szCs w:val="18"/>
        </w:rPr>
        <w:t>Pomieszczenie kotłowni</w:t>
      </w:r>
      <w:bookmarkEnd w:id="111"/>
      <w:bookmarkEnd w:id="112"/>
      <w:bookmarkEnd w:id="113"/>
      <w:bookmarkEnd w:id="114"/>
    </w:p>
    <w:p w14:paraId="6E925797" w14:textId="6E5CDEBA" w:rsidR="00207FA8" w:rsidRPr="00207FA8" w:rsidRDefault="00207FA8" w:rsidP="00207FA8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Kotłownia </w:t>
      </w:r>
      <w:r w:rsidR="00B638F3">
        <w:rPr>
          <w:rFonts w:ascii="Verdana" w:hAnsi="Verdana" w:cs="Arial"/>
          <w:sz w:val="18"/>
          <w:szCs w:val="18"/>
        </w:rPr>
        <w:t>jest</w:t>
      </w:r>
      <w:r w:rsidRPr="00207FA8">
        <w:rPr>
          <w:rFonts w:ascii="Verdana" w:hAnsi="Verdana" w:cs="Arial"/>
          <w:sz w:val="18"/>
          <w:szCs w:val="18"/>
        </w:rPr>
        <w:t xml:space="preserve"> zlokalizowana na parterze w oddzielnym pomieszczeniu. </w:t>
      </w:r>
    </w:p>
    <w:p w14:paraId="7F371CBC" w14:textId="77777777" w:rsidR="00207FA8" w:rsidRPr="00207FA8" w:rsidRDefault="00207FA8" w:rsidP="00207FA8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Podłoga we wszystkich pomieszczeniach powinna być wykonana z materiałów niepalnych, wytrzymałych na zmiany temperatury oraz odpornej na uderzenia. </w:t>
      </w:r>
    </w:p>
    <w:p w14:paraId="00565342" w14:textId="457A9672" w:rsidR="00207FA8" w:rsidRPr="00207FA8" w:rsidRDefault="00207FA8" w:rsidP="00207FA8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Ściany kotłowni powinny posiadać odporność ogniową EI </w:t>
      </w:r>
      <w:r w:rsidR="00C57FAC">
        <w:rPr>
          <w:rFonts w:ascii="Verdana" w:hAnsi="Verdana" w:cs="Arial"/>
          <w:sz w:val="18"/>
          <w:szCs w:val="18"/>
        </w:rPr>
        <w:t>3</w:t>
      </w:r>
      <w:r w:rsidRPr="00207FA8">
        <w:rPr>
          <w:rFonts w:ascii="Verdana" w:hAnsi="Verdana" w:cs="Arial"/>
          <w:sz w:val="18"/>
          <w:szCs w:val="18"/>
        </w:rPr>
        <w:t>0</w:t>
      </w:r>
      <w:r w:rsidR="00C57FAC">
        <w:rPr>
          <w:rFonts w:ascii="Verdana" w:hAnsi="Verdana" w:cs="Arial"/>
          <w:sz w:val="18"/>
          <w:szCs w:val="18"/>
        </w:rPr>
        <w:t>.</w:t>
      </w:r>
    </w:p>
    <w:p w14:paraId="0AC4C14E" w14:textId="77777777" w:rsidR="00207FA8" w:rsidRPr="00207FA8" w:rsidRDefault="00207FA8" w:rsidP="00207FA8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Drzwi wejściowe do kotłowni powinny otwierać się na zewnątrz i posiadać odporności ogniową EI30.  </w:t>
      </w:r>
    </w:p>
    <w:p w14:paraId="393874E6" w14:textId="77777777" w:rsidR="00207FA8" w:rsidRDefault="00207FA8" w:rsidP="00207FA8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Ściany w pomieszczeniu kotłowni należy wykonać jako łatwo zmywalne do wysokości 1,5m, np. poprzez wyłożenie ich płytkami.  </w:t>
      </w:r>
    </w:p>
    <w:p w14:paraId="1DD8BA48" w14:textId="77777777" w:rsidR="00B638F3" w:rsidRDefault="00B638F3" w:rsidP="00207FA8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</w:p>
    <w:p w14:paraId="57DD704E" w14:textId="77777777" w:rsidR="00B638F3" w:rsidRDefault="00B638F3" w:rsidP="00207FA8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</w:p>
    <w:p w14:paraId="737CFB05" w14:textId="77777777" w:rsidR="00B638F3" w:rsidRDefault="00B638F3" w:rsidP="00207FA8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</w:p>
    <w:p w14:paraId="6014B546" w14:textId="77777777" w:rsidR="00C57FAC" w:rsidRPr="00207FA8" w:rsidRDefault="00C57FAC" w:rsidP="00207FA8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</w:p>
    <w:p w14:paraId="45E9802D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15" w:name="_Toc390086697"/>
      <w:bookmarkStart w:id="116" w:name="_Toc432983038"/>
      <w:bookmarkStart w:id="117" w:name="_Toc55696259"/>
      <w:bookmarkStart w:id="118" w:name="_Toc76067012"/>
      <w:bookmarkStart w:id="119" w:name="_Toc104025281"/>
      <w:bookmarkStart w:id="120" w:name="_Toc125384897"/>
      <w:bookmarkStart w:id="121" w:name="_Toc207968500"/>
      <w:bookmarkEnd w:id="109"/>
      <w:bookmarkEnd w:id="110"/>
      <w:r w:rsidRPr="00207FA8">
        <w:rPr>
          <w:rFonts w:ascii="Verdana" w:hAnsi="Verdana"/>
          <w:sz w:val="18"/>
          <w:szCs w:val="18"/>
        </w:rPr>
        <w:t>Bilans ciepła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207FA8">
        <w:rPr>
          <w:rFonts w:ascii="Verdana" w:hAnsi="Verdana"/>
          <w:sz w:val="18"/>
          <w:szCs w:val="18"/>
        </w:rPr>
        <w:t xml:space="preserve"> </w:t>
      </w:r>
    </w:p>
    <w:tbl>
      <w:tblPr>
        <w:tblW w:w="4386" w:type="pct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8"/>
        <w:gridCol w:w="5250"/>
        <w:gridCol w:w="1701"/>
      </w:tblGrid>
      <w:tr w:rsidR="00207FA8" w:rsidRPr="00207FA8" w14:paraId="61B1354B" w14:textId="77777777" w:rsidTr="00343AA4">
        <w:trPr>
          <w:trHeight w:val="285"/>
          <w:jc w:val="right"/>
        </w:trPr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06BB" w14:textId="77777777" w:rsidR="00207FA8" w:rsidRPr="00207FA8" w:rsidRDefault="00207FA8" w:rsidP="00207FA8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207FA8">
              <w:rPr>
                <w:rFonts w:ascii="Verdana" w:hAnsi="Verdana"/>
                <w:sz w:val="18"/>
                <w:szCs w:val="18"/>
              </w:rPr>
              <w:t>Nr</w:t>
            </w:r>
          </w:p>
        </w:tc>
        <w:tc>
          <w:tcPr>
            <w:tcW w:w="3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F93F" w14:textId="77777777" w:rsidR="00207FA8" w:rsidRPr="00207FA8" w:rsidRDefault="00207FA8" w:rsidP="00207FA8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207FA8">
              <w:rPr>
                <w:rFonts w:ascii="Verdana" w:hAnsi="Verdana"/>
                <w:sz w:val="18"/>
                <w:szCs w:val="18"/>
              </w:rPr>
              <w:t>Rodzaj odbiornika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9A09" w14:textId="77777777" w:rsidR="00207FA8" w:rsidRPr="00207FA8" w:rsidRDefault="00207FA8" w:rsidP="00207FA8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207FA8">
              <w:rPr>
                <w:rFonts w:ascii="Verdana" w:hAnsi="Verdana"/>
                <w:sz w:val="18"/>
                <w:szCs w:val="18"/>
              </w:rPr>
              <w:t>Moc</w:t>
            </w:r>
          </w:p>
        </w:tc>
      </w:tr>
      <w:tr w:rsidR="00207FA8" w:rsidRPr="00207FA8" w14:paraId="1463E677" w14:textId="77777777" w:rsidTr="00343AA4">
        <w:trPr>
          <w:trHeight w:val="285"/>
          <w:jc w:val="right"/>
        </w:trPr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58FB" w14:textId="77777777" w:rsidR="00207FA8" w:rsidRPr="00207FA8" w:rsidRDefault="00207FA8" w:rsidP="00207FA8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941D" w14:textId="77777777" w:rsidR="00207FA8" w:rsidRPr="00207FA8" w:rsidRDefault="00207FA8" w:rsidP="00207FA8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EAD6" w14:textId="77777777" w:rsidR="00207FA8" w:rsidRPr="00207FA8" w:rsidRDefault="00207FA8" w:rsidP="00207FA8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207FA8">
              <w:rPr>
                <w:rFonts w:ascii="Verdana" w:hAnsi="Verdana"/>
                <w:sz w:val="18"/>
                <w:szCs w:val="18"/>
              </w:rPr>
              <w:t>[kW]</w:t>
            </w:r>
          </w:p>
        </w:tc>
      </w:tr>
      <w:tr w:rsidR="00207FA8" w:rsidRPr="00207FA8" w14:paraId="79F04C49" w14:textId="77777777" w:rsidTr="00343AA4">
        <w:trPr>
          <w:trHeight w:val="285"/>
          <w:jc w:val="right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2B16" w14:textId="77777777" w:rsidR="00207FA8" w:rsidRPr="00207FA8" w:rsidRDefault="00207FA8" w:rsidP="00207FA8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207FA8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CC3F" w14:textId="77777777" w:rsidR="00207FA8" w:rsidRPr="00207FA8" w:rsidRDefault="00207FA8" w:rsidP="00207FA8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207FA8">
              <w:rPr>
                <w:rFonts w:ascii="Verdana" w:hAnsi="Verdana"/>
                <w:sz w:val="18"/>
                <w:szCs w:val="18"/>
              </w:rPr>
              <w:t xml:space="preserve">Zład c.o. 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843F" w14:textId="77777777" w:rsidR="00207FA8" w:rsidRPr="00207FA8" w:rsidRDefault="00207FA8" w:rsidP="00207FA8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207FA8">
              <w:rPr>
                <w:rFonts w:ascii="Verdana" w:hAnsi="Verdana"/>
                <w:sz w:val="18"/>
                <w:szCs w:val="18"/>
              </w:rPr>
              <w:t>10,67</w:t>
            </w:r>
          </w:p>
        </w:tc>
      </w:tr>
      <w:tr w:rsidR="00207FA8" w:rsidRPr="00207FA8" w14:paraId="18F30A3B" w14:textId="77777777" w:rsidTr="00343AA4">
        <w:trPr>
          <w:trHeight w:val="285"/>
          <w:jc w:val="right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7FD6" w14:textId="77777777" w:rsidR="00207FA8" w:rsidRPr="00207FA8" w:rsidRDefault="00207FA8" w:rsidP="00207FA8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207FA8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3FD32" w14:textId="77777777" w:rsidR="00207FA8" w:rsidRPr="00207FA8" w:rsidRDefault="00207FA8" w:rsidP="00207FA8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207FA8">
              <w:rPr>
                <w:rFonts w:ascii="Verdana" w:hAnsi="Verdana"/>
                <w:sz w:val="18"/>
                <w:szCs w:val="18"/>
              </w:rPr>
              <w:t>Zład CWU (częściowy priorytet względem instalacji CO)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559CE" w14:textId="77777777" w:rsidR="00207FA8" w:rsidRPr="00207FA8" w:rsidRDefault="00207FA8" w:rsidP="00207FA8">
            <w:pPr>
              <w:spacing w:after="0" w:line="276" w:lineRule="auto"/>
              <w:ind w:left="709"/>
              <w:jc w:val="both"/>
              <w:rPr>
                <w:rFonts w:ascii="Verdana" w:hAnsi="Verdana"/>
                <w:sz w:val="18"/>
                <w:szCs w:val="18"/>
              </w:rPr>
            </w:pPr>
            <w:r w:rsidRPr="00207FA8">
              <w:rPr>
                <w:rFonts w:ascii="Verdana" w:hAnsi="Verdana"/>
                <w:sz w:val="18"/>
                <w:szCs w:val="18"/>
              </w:rPr>
              <w:t>10,00</w:t>
            </w:r>
          </w:p>
        </w:tc>
      </w:tr>
      <w:tr w:rsidR="00207FA8" w:rsidRPr="00207FA8" w14:paraId="7F7C3EA6" w14:textId="77777777" w:rsidTr="00343AA4">
        <w:trPr>
          <w:trHeight w:val="300"/>
          <w:jc w:val="right"/>
        </w:trPr>
        <w:tc>
          <w:tcPr>
            <w:tcW w:w="3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3D78" w14:textId="77777777" w:rsidR="00207FA8" w:rsidRPr="00207FA8" w:rsidRDefault="00207FA8" w:rsidP="00207FA8">
            <w:pPr>
              <w:spacing w:after="0" w:line="276" w:lineRule="auto"/>
              <w:ind w:left="709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07FA8">
              <w:rPr>
                <w:rFonts w:ascii="Verdana" w:hAnsi="Verdana"/>
                <w:b/>
                <w:bCs/>
                <w:sz w:val="18"/>
                <w:szCs w:val="18"/>
              </w:rPr>
              <w:t>SUMA: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FBBD" w14:textId="77777777" w:rsidR="00207FA8" w:rsidRPr="00207FA8" w:rsidRDefault="00207FA8" w:rsidP="00207FA8">
            <w:pPr>
              <w:spacing w:after="0" w:line="276" w:lineRule="auto"/>
              <w:ind w:left="709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07FA8">
              <w:rPr>
                <w:rFonts w:ascii="Verdana" w:hAnsi="Verdana"/>
                <w:b/>
                <w:bCs/>
                <w:sz w:val="18"/>
                <w:szCs w:val="18"/>
              </w:rPr>
              <w:t>10,67</w:t>
            </w:r>
          </w:p>
        </w:tc>
      </w:tr>
    </w:tbl>
    <w:p w14:paraId="5C7C60F6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22" w:name="_Toc420500980"/>
      <w:bookmarkStart w:id="123" w:name="_Toc420523942"/>
      <w:bookmarkStart w:id="124" w:name="_Toc55696260"/>
      <w:bookmarkStart w:id="125" w:name="_Toc76067013"/>
      <w:bookmarkStart w:id="126" w:name="_Toc104025282"/>
      <w:bookmarkStart w:id="127" w:name="_Toc125384898"/>
      <w:bookmarkStart w:id="128" w:name="_Toc207968501"/>
      <w:r w:rsidRPr="00207FA8">
        <w:rPr>
          <w:rFonts w:ascii="Verdana" w:hAnsi="Verdana"/>
          <w:sz w:val="18"/>
          <w:szCs w:val="18"/>
        </w:rPr>
        <w:t>Zabezpieczenie instalacji</w:t>
      </w:r>
      <w:bookmarkEnd w:id="122"/>
      <w:bookmarkEnd w:id="123"/>
      <w:bookmarkEnd w:id="124"/>
      <w:bookmarkEnd w:id="125"/>
      <w:bookmarkEnd w:id="126"/>
      <w:bookmarkEnd w:id="127"/>
      <w:bookmarkEnd w:id="128"/>
      <w:r w:rsidRPr="00207FA8">
        <w:rPr>
          <w:rFonts w:ascii="Verdana" w:hAnsi="Verdana"/>
          <w:sz w:val="18"/>
          <w:szCs w:val="18"/>
        </w:rPr>
        <w:t xml:space="preserve">  </w:t>
      </w:r>
    </w:p>
    <w:p w14:paraId="2AA0A48C" w14:textId="77777777" w:rsidR="00207FA8" w:rsidRPr="00207FA8" w:rsidRDefault="00207FA8" w:rsidP="00B638F3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 xml:space="preserve">Projektuje się zabezpieczenie systemu zamkniętego z naczyniem </w:t>
      </w:r>
      <w:proofErr w:type="spellStart"/>
      <w:r w:rsidRPr="00207FA8">
        <w:rPr>
          <w:rFonts w:ascii="Verdana" w:hAnsi="Verdana"/>
          <w:sz w:val="18"/>
          <w:szCs w:val="18"/>
        </w:rPr>
        <w:t>wzbiorczym</w:t>
      </w:r>
      <w:proofErr w:type="spellEnd"/>
      <w:r w:rsidRPr="00207FA8">
        <w:rPr>
          <w:rFonts w:ascii="Verdana" w:hAnsi="Verdana"/>
          <w:sz w:val="18"/>
          <w:szCs w:val="18"/>
        </w:rPr>
        <w:t xml:space="preserve"> przeponowym wg normy PN-91/B-02414:</w:t>
      </w:r>
    </w:p>
    <w:p w14:paraId="6FD546E7" w14:textId="77777777" w:rsidR="00207FA8" w:rsidRPr="00207FA8" w:rsidRDefault="00207FA8" w:rsidP="00207FA8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membranowy zawór bezpieczeństwa obiegu grzewczego pompy (na wyposażeniu pompy ciepła)</w:t>
      </w:r>
    </w:p>
    <w:p w14:paraId="640E0706" w14:textId="77777777" w:rsidR="00207FA8" w:rsidRPr="00207FA8" w:rsidRDefault="00207FA8" w:rsidP="00207FA8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membranowy zawór bezpieczeństwa obiegu grzewczego kotła DN15</w:t>
      </w:r>
    </w:p>
    <w:p w14:paraId="09305BCE" w14:textId="77777777" w:rsidR="00207FA8" w:rsidRPr="00207FA8" w:rsidRDefault="00207FA8" w:rsidP="00207FA8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 xml:space="preserve">przeponowe naczynie </w:t>
      </w:r>
      <w:proofErr w:type="spellStart"/>
      <w:r w:rsidRPr="00207FA8">
        <w:rPr>
          <w:rFonts w:ascii="Verdana" w:hAnsi="Verdana"/>
          <w:sz w:val="18"/>
          <w:szCs w:val="18"/>
        </w:rPr>
        <w:t>wzbiorcze</w:t>
      </w:r>
      <w:proofErr w:type="spellEnd"/>
      <w:r w:rsidRPr="00207FA8">
        <w:rPr>
          <w:rFonts w:ascii="Verdana" w:hAnsi="Verdana"/>
          <w:sz w:val="18"/>
          <w:szCs w:val="18"/>
        </w:rPr>
        <w:t>, zabezpieczenie zładu grzewczego (na wyposażeniu pompy ciepła)</w:t>
      </w:r>
    </w:p>
    <w:p w14:paraId="1F3EB386" w14:textId="77777777" w:rsidR="00207FA8" w:rsidRPr="00207FA8" w:rsidRDefault="00207FA8" w:rsidP="00207FA8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 xml:space="preserve">dodatkowe przeponowe naczynie </w:t>
      </w:r>
      <w:proofErr w:type="spellStart"/>
      <w:r w:rsidRPr="00207FA8">
        <w:rPr>
          <w:rFonts w:ascii="Verdana" w:hAnsi="Verdana"/>
          <w:sz w:val="18"/>
          <w:szCs w:val="18"/>
        </w:rPr>
        <w:t>wzbiorcze</w:t>
      </w:r>
      <w:proofErr w:type="spellEnd"/>
      <w:r w:rsidRPr="00207FA8">
        <w:rPr>
          <w:rFonts w:ascii="Verdana" w:hAnsi="Verdana"/>
          <w:sz w:val="18"/>
          <w:szCs w:val="18"/>
        </w:rPr>
        <w:t>, zabezpieczenie zładu grzewczego NG30</w:t>
      </w:r>
    </w:p>
    <w:p w14:paraId="4379CC4F" w14:textId="77777777" w:rsidR="00207FA8" w:rsidRPr="00207FA8" w:rsidRDefault="00207FA8" w:rsidP="00207FA8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membranowy zawór bezpieczeństwa zładu c.w.u.</w:t>
      </w:r>
    </w:p>
    <w:p w14:paraId="329FC81E" w14:textId="77777777" w:rsidR="00207FA8" w:rsidRPr="00207FA8" w:rsidRDefault="00207FA8" w:rsidP="00207FA8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 xml:space="preserve">pojemnościowe naczynie </w:t>
      </w:r>
      <w:proofErr w:type="spellStart"/>
      <w:r w:rsidRPr="00207FA8">
        <w:rPr>
          <w:rFonts w:ascii="Verdana" w:hAnsi="Verdana"/>
          <w:sz w:val="18"/>
          <w:szCs w:val="18"/>
        </w:rPr>
        <w:t>wzbiorcze</w:t>
      </w:r>
      <w:proofErr w:type="spellEnd"/>
      <w:r w:rsidRPr="00207FA8">
        <w:rPr>
          <w:rFonts w:ascii="Verdana" w:hAnsi="Verdana"/>
          <w:sz w:val="18"/>
          <w:szCs w:val="18"/>
        </w:rPr>
        <w:t xml:space="preserve"> zabezpieczenia zładu c.w.u. DD33</w:t>
      </w:r>
    </w:p>
    <w:p w14:paraId="36CD0370" w14:textId="77777777" w:rsidR="00207FA8" w:rsidRPr="00207FA8" w:rsidRDefault="00207FA8" w:rsidP="00207FA8">
      <w:pPr>
        <w:numPr>
          <w:ilvl w:val="0"/>
          <w:numId w:val="31"/>
        </w:numPr>
        <w:suppressAutoHyphens/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zawór schładzający</w:t>
      </w:r>
    </w:p>
    <w:p w14:paraId="72099FAC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29" w:name="_Toc55696261"/>
      <w:bookmarkStart w:id="130" w:name="_Toc76067014"/>
      <w:bookmarkStart w:id="131" w:name="_Toc104025283"/>
      <w:bookmarkStart w:id="132" w:name="_Toc125384899"/>
      <w:bookmarkStart w:id="133" w:name="_Toc207968502"/>
      <w:r w:rsidRPr="00207FA8">
        <w:rPr>
          <w:rFonts w:ascii="Verdana" w:hAnsi="Verdana"/>
          <w:sz w:val="18"/>
          <w:szCs w:val="18"/>
        </w:rPr>
        <w:t>Uzupełnianie i uzdatnianie wody grzewczej</w:t>
      </w:r>
      <w:bookmarkEnd w:id="129"/>
      <w:bookmarkEnd w:id="130"/>
      <w:bookmarkEnd w:id="131"/>
      <w:bookmarkEnd w:id="132"/>
      <w:bookmarkEnd w:id="133"/>
    </w:p>
    <w:p w14:paraId="763F8E54" w14:textId="77777777" w:rsidR="00207FA8" w:rsidRPr="00207FA8" w:rsidRDefault="00207FA8" w:rsidP="00B638F3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 xml:space="preserve">Dla polepszenia jakości wody grzewczej i uzyskania parametrów zgodnych z wymaganiami producenta urządzeń zaleca się zastosowanie systemu uzdatniania wody </w:t>
      </w:r>
      <w:proofErr w:type="spellStart"/>
      <w:r w:rsidRPr="00207FA8">
        <w:rPr>
          <w:rFonts w:ascii="Verdana" w:hAnsi="Verdana"/>
          <w:sz w:val="18"/>
          <w:szCs w:val="18"/>
        </w:rPr>
        <w:t>np</w:t>
      </w:r>
      <w:proofErr w:type="spellEnd"/>
      <w:r w:rsidRPr="00207FA8">
        <w:rPr>
          <w:rFonts w:ascii="Verdana" w:hAnsi="Verdana"/>
          <w:sz w:val="18"/>
          <w:szCs w:val="18"/>
        </w:rPr>
        <w:t>:</w:t>
      </w:r>
    </w:p>
    <w:p w14:paraId="7F442EAA" w14:textId="77777777" w:rsidR="00207FA8" w:rsidRPr="00207FA8" w:rsidRDefault="00207FA8" w:rsidP="00207FA8">
      <w:pPr>
        <w:pStyle w:val="Akapitzlist"/>
        <w:numPr>
          <w:ilvl w:val="0"/>
          <w:numId w:val="25"/>
        </w:numPr>
        <w:spacing w:after="0" w:line="276" w:lineRule="auto"/>
        <w:ind w:left="709" w:firstLine="567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Filtr mechaniczny do wody </w:t>
      </w:r>
    </w:p>
    <w:p w14:paraId="75BF1D3A" w14:textId="77777777" w:rsidR="00207FA8" w:rsidRPr="00207FA8" w:rsidRDefault="00207FA8" w:rsidP="00207FA8">
      <w:pPr>
        <w:pStyle w:val="Akapitzlist"/>
        <w:numPr>
          <w:ilvl w:val="0"/>
          <w:numId w:val="25"/>
        </w:numPr>
        <w:spacing w:after="0" w:line="276" w:lineRule="auto"/>
        <w:ind w:left="709" w:firstLine="567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Zmiękczacz wody kotłowej z butlą z żywicą jonowymienną </w:t>
      </w:r>
    </w:p>
    <w:p w14:paraId="3FD12272" w14:textId="77777777" w:rsidR="00207FA8" w:rsidRPr="00207FA8" w:rsidRDefault="00207FA8" w:rsidP="00207FA8">
      <w:pPr>
        <w:pStyle w:val="Akapitzlist"/>
        <w:numPr>
          <w:ilvl w:val="0"/>
          <w:numId w:val="25"/>
        </w:numPr>
        <w:spacing w:after="0" w:line="276" w:lineRule="auto"/>
        <w:ind w:left="709" w:firstLine="567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Zawór napełnienia instalacji wyposażony w </w:t>
      </w:r>
      <w:proofErr w:type="spellStart"/>
      <w:r w:rsidRPr="00207FA8">
        <w:rPr>
          <w:rFonts w:ascii="Verdana" w:hAnsi="Verdana" w:cs="Arial"/>
          <w:sz w:val="18"/>
          <w:szCs w:val="18"/>
        </w:rPr>
        <w:t>antyskażeniowy</w:t>
      </w:r>
      <w:proofErr w:type="spellEnd"/>
      <w:r w:rsidRPr="00207FA8">
        <w:rPr>
          <w:rFonts w:ascii="Verdana" w:hAnsi="Verdana" w:cs="Arial"/>
          <w:sz w:val="18"/>
          <w:szCs w:val="18"/>
        </w:rPr>
        <w:t xml:space="preserve"> zawór zwrotny klasy BA.</w:t>
      </w:r>
    </w:p>
    <w:p w14:paraId="55234A4D" w14:textId="7BD97D14" w:rsidR="00207FA8" w:rsidRPr="00207FA8" w:rsidRDefault="00207FA8" w:rsidP="00B638F3">
      <w:pPr>
        <w:spacing w:after="0" w:line="276" w:lineRule="auto"/>
        <w:ind w:firstLine="576"/>
        <w:jc w:val="both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W przypadku nie zamontowania ww</w:t>
      </w:r>
      <w:r w:rsidR="00B638F3">
        <w:rPr>
          <w:rFonts w:ascii="Verdana" w:hAnsi="Verdana"/>
          <w:sz w:val="18"/>
          <w:szCs w:val="18"/>
        </w:rPr>
        <w:t>.</w:t>
      </w:r>
      <w:r w:rsidRPr="00207FA8">
        <w:rPr>
          <w:rFonts w:ascii="Verdana" w:hAnsi="Verdana"/>
          <w:sz w:val="18"/>
          <w:szCs w:val="18"/>
        </w:rPr>
        <w:t xml:space="preserve"> urządzeń, projektowaną instalację grzewczą należy napełnić wodą uzdatnioną, za pomocą mobilnej stacji uzdatniania wody. W przypadku, gdy z jakiegoś powodu, gdy woda z układu grzewczego wyciekła, również należy ją uzupełnić wodą uzdatnioną.  </w:t>
      </w:r>
    </w:p>
    <w:p w14:paraId="12080AEF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34" w:name="_Toc411636709"/>
      <w:bookmarkStart w:id="135" w:name="_Toc110905471"/>
      <w:bookmarkStart w:id="136" w:name="_Toc125384900"/>
      <w:bookmarkStart w:id="137" w:name="_Toc207968503"/>
      <w:r w:rsidRPr="00207FA8">
        <w:rPr>
          <w:rFonts w:ascii="Verdana" w:hAnsi="Verdana"/>
          <w:sz w:val="18"/>
          <w:szCs w:val="18"/>
        </w:rPr>
        <w:t>Wentylacja kotłowni</w:t>
      </w:r>
      <w:bookmarkEnd w:id="134"/>
      <w:bookmarkEnd w:id="135"/>
      <w:bookmarkEnd w:id="136"/>
      <w:bookmarkEnd w:id="137"/>
    </w:p>
    <w:p w14:paraId="59982ADF" w14:textId="77777777" w:rsidR="00207FA8" w:rsidRPr="00207FA8" w:rsidRDefault="00207FA8" w:rsidP="00B638F3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Instalację wentylacji kotłowni projektuje się jako grawitacyjną, moc grzewcza pompy ciepła powietrze/woda wynosi 12kW natomiast kotła na paliwo stałe wynosi 12kW.</w:t>
      </w:r>
    </w:p>
    <w:p w14:paraId="3DB181C2" w14:textId="77777777" w:rsidR="00207FA8" w:rsidRPr="00207FA8" w:rsidRDefault="00207FA8" w:rsidP="00B638F3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Dane wyjściowe:</w:t>
      </w:r>
    </w:p>
    <w:p w14:paraId="5DCBB3A9" w14:textId="77777777" w:rsidR="00207FA8" w:rsidRPr="00207FA8" w:rsidRDefault="00207FA8" w:rsidP="00207FA8">
      <w:pPr>
        <w:pStyle w:val="Akapitzlist"/>
        <w:numPr>
          <w:ilvl w:val="0"/>
          <w:numId w:val="27"/>
        </w:numPr>
        <w:spacing w:after="0" w:line="276" w:lineRule="auto"/>
        <w:ind w:left="709" w:firstLine="567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moc grzewcza kotłowni – Q = 12kW = 12000W</w:t>
      </w:r>
    </w:p>
    <w:p w14:paraId="6AB83F78" w14:textId="77777777" w:rsidR="00207FA8" w:rsidRPr="00207FA8" w:rsidRDefault="00207FA8" w:rsidP="00207FA8">
      <w:pPr>
        <w:pStyle w:val="Akapitzlist"/>
        <w:numPr>
          <w:ilvl w:val="0"/>
          <w:numId w:val="27"/>
        </w:numPr>
        <w:spacing w:after="0" w:line="276" w:lineRule="auto"/>
        <w:ind w:left="709" w:firstLine="567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kubatura kotłowni – </w:t>
      </w:r>
      <w:proofErr w:type="spellStart"/>
      <w:r w:rsidRPr="00207FA8">
        <w:rPr>
          <w:rFonts w:ascii="Verdana" w:hAnsi="Verdana" w:cs="Arial"/>
          <w:sz w:val="18"/>
          <w:szCs w:val="18"/>
        </w:rPr>
        <w:t>V</w:t>
      </w:r>
      <w:r w:rsidRPr="00207FA8">
        <w:rPr>
          <w:rFonts w:ascii="Verdana" w:hAnsi="Verdana" w:cs="Arial"/>
          <w:sz w:val="18"/>
          <w:szCs w:val="18"/>
          <w:vertAlign w:val="subscript"/>
        </w:rPr>
        <w:t>kot</w:t>
      </w:r>
      <w:proofErr w:type="spellEnd"/>
      <w:r w:rsidRPr="00207FA8">
        <w:rPr>
          <w:rFonts w:ascii="Verdana" w:hAnsi="Verdana" w:cs="Arial"/>
          <w:sz w:val="18"/>
          <w:szCs w:val="18"/>
        </w:rPr>
        <w:t xml:space="preserve"> = 37 m</w:t>
      </w:r>
      <w:r w:rsidRPr="00207FA8">
        <w:rPr>
          <w:rFonts w:ascii="Verdana" w:hAnsi="Verdana" w:cs="Arial"/>
          <w:sz w:val="18"/>
          <w:szCs w:val="18"/>
          <w:vertAlign w:val="superscript"/>
        </w:rPr>
        <w:t>3</w:t>
      </w:r>
      <w:r w:rsidRPr="00207FA8">
        <w:rPr>
          <w:rFonts w:ascii="Verdana" w:hAnsi="Verdana" w:cs="Arial"/>
          <w:sz w:val="18"/>
          <w:szCs w:val="18"/>
        </w:rPr>
        <w:t>,</w:t>
      </w:r>
    </w:p>
    <w:p w14:paraId="3967E012" w14:textId="52E13F3D" w:rsidR="00207FA8" w:rsidRPr="00207FA8" w:rsidRDefault="00207FA8" w:rsidP="00B638F3">
      <w:pPr>
        <w:pStyle w:val="NAGLOWEK2"/>
        <w:numPr>
          <w:ilvl w:val="2"/>
          <w:numId w:val="18"/>
        </w:numPr>
        <w:spacing w:before="0" w:after="0" w:line="276" w:lineRule="auto"/>
        <w:jc w:val="left"/>
        <w:rPr>
          <w:rFonts w:ascii="Verdana" w:hAnsi="Verdana"/>
          <w:sz w:val="18"/>
          <w:szCs w:val="18"/>
        </w:rPr>
      </w:pPr>
      <w:bookmarkStart w:id="138" w:name="_Toc401045515"/>
      <w:bookmarkStart w:id="139" w:name="_Toc125384901"/>
      <w:bookmarkStart w:id="140" w:name="_Toc207968504"/>
      <w:r w:rsidRPr="00207FA8">
        <w:rPr>
          <w:rFonts w:ascii="Verdana" w:hAnsi="Verdana"/>
          <w:sz w:val="18"/>
          <w:szCs w:val="18"/>
        </w:rPr>
        <w:t>Nawiew</w:t>
      </w:r>
      <w:bookmarkEnd w:id="138"/>
      <w:bookmarkEnd w:id="139"/>
      <w:bookmarkEnd w:id="140"/>
    </w:p>
    <w:p w14:paraId="610BE795" w14:textId="77777777" w:rsidR="00207FA8" w:rsidRPr="00207FA8" w:rsidRDefault="00207FA8" w:rsidP="00B638F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Strumień powietrza wentylacyjnego nawiewnego wg </w:t>
      </w:r>
      <w:proofErr w:type="spellStart"/>
      <w:r w:rsidRPr="00207FA8">
        <w:rPr>
          <w:rFonts w:ascii="Verdana" w:hAnsi="Verdana" w:cs="Arial"/>
          <w:sz w:val="18"/>
          <w:szCs w:val="18"/>
        </w:rPr>
        <w:t>WTWiO</w:t>
      </w:r>
      <w:proofErr w:type="spellEnd"/>
      <w:r w:rsidRPr="00207FA8">
        <w:rPr>
          <w:rFonts w:ascii="Verdana" w:hAnsi="Verdana" w:cs="Arial"/>
          <w:sz w:val="18"/>
          <w:szCs w:val="18"/>
        </w:rPr>
        <w:t>:</w:t>
      </w:r>
    </w:p>
    <w:p w14:paraId="20C01F30" w14:textId="77777777" w:rsidR="00207FA8" w:rsidRPr="00207FA8" w:rsidRDefault="00207FA8" w:rsidP="00B638F3">
      <w:pPr>
        <w:pStyle w:val="Akapitzlist"/>
        <w:numPr>
          <w:ilvl w:val="0"/>
          <w:numId w:val="28"/>
        </w:numPr>
        <w:spacing w:after="0" w:line="276" w:lineRule="auto"/>
        <w:ind w:left="709" w:hanging="283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 co najmniej 0,5 m</w:t>
      </w:r>
      <w:r w:rsidRPr="00207FA8">
        <w:rPr>
          <w:rFonts w:ascii="Verdana" w:hAnsi="Verdana" w:cs="Arial"/>
          <w:sz w:val="18"/>
          <w:szCs w:val="18"/>
          <w:vertAlign w:val="superscript"/>
        </w:rPr>
        <w:t>3</w:t>
      </w:r>
      <w:r w:rsidRPr="00207FA8">
        <w:rPr>
          <w:rFonts w:ascii="Verdana" w:hAnsi="Verdana" w:cs="Arial"/>
          <w:sz w:val="18"/>
          <w:szCs w:val="18"/>
        </w:rPr>
        <w:t>/h na 1kW dla obsługi wentylacji wywiewnej,</w:t>
      </w:r>
    </w:p>
    <w:p w14:paraId="05794909" w14:textId="77777777" w:rsidR="00207FA8" w:rsidRPr="00207FA8" w:rsidRDefault="00207FA8" w:rsidP="00B638F3">
      <w:pPr>
        <w:pStyle w:val="Akapitzlist"/>
        <w:numPr>
          <w:ilvl w:val="0"/>
          <w:numId w:val="29"/>
        </w:numPr>
        <w:spacing w:after="0" w:line="276" w:lineRule="auto"/>
        <w:ind w:left="709" w:hanging="283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 co najmniej 1,6 m</w:t>
      </w:r>
      <w:r w:rsidRPr="00207FA8">
        <w:rPr>
          <w:rFonts w:ascii="Verdana" w:hAnsi="Verdana" w:cs="Arial"/>
          <w:sz w:val="18"/>
          <w:szCs w:val="18"/>
          <w:vertAlign w:val="superscript"/>
        </w:rPr>
        <w:t>3</w:t>
      </w:r>
      <w:r w:rsidRPr="00207FA8">
        <w:rPr>
          <w:rFonts w:ascii="Verdana" w:hAnsi="Verdana" w:cs="Arial"/>
          <w:sz w:val="18"/>
          <w:szCs w:val="18"/>
        </w:rPr>
        <w:t>/h na 1kW zainstalowanej mocy znamionowej kotła dla  potrzeb spalania,</w:t>
      </w:r>
    </w:p>
    <w:p w14:paraId="18F39485" w14:textId="77777777" w:rsidR="00207FA8" w:rsidRPr="00207FA8" w:rsidRDefault="00207FA8" w:rsidP="00B638F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Projektuje się kanał nawiewny (</w:t>
      </w:r>
      <w:proofErr w:type="spellStart"/>
      <w:r w:rsidRPr="00207FA8">
        <w:rPr>
          <w:rFonts w:ascii="Verdana" w:hAnsi="Verdana" w:cs="Arial"/>
          <w:sz w:val="18"/>
          <w:szCs w:val="18"/>
        </w:rPr>
        <w:t>zetowy</w:t>
      </w:r>
      <w:proofErr w:type="spellEnd"/>
      <w:r w:rsidRPr="00207FA8">
        <w:rPr>
          <w:rFonts w:ascii="Verdana" w:hAnsi="Verdana" w:cs="Arial"/>
          <w:sz w:val="18"/>
          <w:szCs w:val="18"/>
        </w:rPr>
        <w:t>) o średnicy 16cm z blachy ocynkowanej. Wylot nawiewu wyposażyć w żaluzje umożliwiającą jego przesłonięcie nie więcej niż 50% powierzchni. Kanał sprowadzić 30 cm nad posadzkę kotłowni. Czerpnia kanału powinna się znajdować na wysokości 2,0m licząc od powierzchni terenu do spodu czerpni.</w:t>
      </w:r>
    </w:p>
    <w:p w14:paraId="53957946" w14:textId="162E2FBD" w:rsidR="00207FA8" w:rsidRPr="00207FA8" w:rsidRDefault="00207FA8" w:rsidP="00B638F3">
      <w:pPr>
        <w:pStyle w:val="NAGLOWEK2"/>
        <w:numPr>
          <w:ilvl w:val="2"/>
          <w:numId w:val="18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141" w:name="_Toc401045516"/>
      <w:bookmarkStart w:id="142" w:name="_Toc125384902"/>
      <w:bookmarkStart w:id="143" w:name="_Toc207968505"/>
      <w:r w:rsidRPr="00207FA8">
        <w:rPr>
          <w:rFonts w:ascii="Verdana" w:hAnsi="Verdana"/>
          <w:sz w:val="18"/>
          <w:szCs w:val="18"/>
        </w:rPr>
        <w:t>Wywiew</w:t>
      </w:r>
      <w:bookmarkEnd w:id="141"/>
      <w:bookmarkEnd w:id="142"/>
      <w:bookmarkEnd w:id="143"/>
    </w:p>
    <w:p w14:paraId="285A4CCC" w14:textId="77777777" w:rsidR="00207FA8" w:rsidRPr="00207FA8" w:rsidRDefault="00207FA8" w:rsidP="00B638F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Strumień powietrza wentylacyjnego wywiewnego wg </w:t>
      </w:r>
      <w:proofErr w:type="spellStart"/>
      <w:r w:rsidRPr="00207FA8">
        <w:rPr>
          <w:rFonts w:ascii="Verdana" w:hAnsi="Verdana" w:cs="Arial"/>
          <w:sz w:val="18"/>
          <w:szCs w:val="18"/>
        </w:rPr>
        <w:t>WTWiO</w:t>
      </w:r>
      <w:proofErr w:type="spellEnd"/>
      <w:r w:rsidRPr="00207FA8">
        <w:rPr>
          <w:rFonts w:ascii="Verdana" w:hAnsi="Verdana" w:cs="Arial"/>
          <w:sz w:val="18"/>
          <w:szCs w:val="18"/>
        </w:rPr>
        <w:t>:</w:t>
      </w:r>
    </w:p>
    <w:p w14:paraId="2B40E3D6" w14:textId="77777777" w:rsidR="00207FA8" w:rsidRPr="00207FA8" w:rsidRDefault="00207FA8" w:rsidP="00B638F3">
      <w:pPr>
        <w:pStyle w:val="Akapitzlist"/>
        <w:numPr>
          <w:ilvl w:val="0"/>
          <w:numId w:val="30"/>
        </w:numPr>
        <w:spacing w:after="0" w:line="276" w:lineRule="auto"/>
        <w:ind w:left="709" w:hanging="283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co najmniej 0,5 m</w:t>
      </w:r>
      <w:r w:rsidRPr="00207FA8">
        <w:rPr>
          <w:rFonts w:ascii="Verdana" w:hAnsi="Verdana" w:cs="Arial"/>
          <w:sz w:val="18"/>
          <w:szCs w:val="18"/>
          <w:vertAlign w:val="superscript"/>
        </w:rPr>
        <w:t>3</w:t>
      </w:r>
      <w:r w:rsidRPr="00207FA8">
        <w:rPr>
          <w:rFonts w:ascii="Verdana" w:hAnsi="Verdana" w:cs="Arial"/>
          <w:sz w:val="18"/>
          <w:szCs w:val="18"/>
        </w:rPr>
        <w:t>/h na 1kW zainstalowanej mocy znamionowej kotła</w:t>
      </w:r>
    </w:p>
    <w:p w14:paraId="73714548" w14:textId="77777777" w:rsidR="00207FA8" w:rsidRDefault="00207FA8" w:rsidP="00B638F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Pomieszczenie kotłowni jest wyposażone w kanał wentylacji wyciągowej o wymiarach 14x14cm.</w:t>
      </w:r>
    </w:p>
    <w:p w14:paraId="2AC2681A" w14:textId="77777777" w:rsidR="00DA1982" w:rsidRDefault="00DA1982" w:rsidP="00B638F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</w:p>
    <w:p w14:paraId="4F7CFF82" w14:textId="77777777" w:rsidR="00DA1982" w:rsidRPr="00207FA8" w:rsidRDefault="00DA1982" w:rsidP="00B638F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</w:p>
    <w:p w14:paraId="5B7BD25E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44" w:name="_Toc411636710"/>
      <w:bookmarkStart w:id="145" w:name="_Toc110905472"/>
      <w:bookmarkStart w:id="146" w:name="_Toc125384903"/>
      <w:bookmarkStart w:id="147" w:name="_Toc207968506"/>
      <w:r w:rsidRPr="00207FA8">
        <w:rPr>
          <w:rFonts w:ascii="Verdana" w:hAnsi="Verdana"/>
          <w:sz w:val="18"/>
          <w:szCs w:val="18"/>
        </w:rPr>
        <w:lastRenderedPageBreak/>
        <w:t>Odprowadzenie spalin</w:t>
      </w:r>
      <w:bookmarkEnd w:id="144"/>
      <w:bookmarkEnd w:id="145"/>
      <w:bookmarkEnd w:id="146"/>
      <w:bookmarkEnd w:id="147"/>
    </w:p>
    <w:p w14:paraId="384239B0" w14:textId="63FDECF7" w:rsidR="00207FA8" w:rsidRPr="00207FA8" w:rsidRDefault="00207FA8" w:rsidP="00B638F3">
      <w:pPr>
        <w:pStyle w:val="NAGLOWEK2"/>
        <w:numPr>
          <w:ilvl w:val="2"/>
          <w:numId w:val="18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148" w:name="_Toc401045518"/>
      <w:bookmarkStart w:id="149" w:name="_Toc125384904"/>
      <w:bookmarkStart w:id="150" w:name="_Toc207968507"/>
      <w:r w:rsidRPr="00207FA8">
        <w:rPr>
          <w:rFonts w:ascii="Verdana" w:hAnsi="Verdana"/>
          <w:sz w:val="18"/>
          <w:szCs w:val="18"/>
        </w:rPr>
        <w:t>Czopuch</w:t>
      </w:r>
      <w:bookmarkEnd w:id="148"/>
      <w:bookmarkEnd w:id="149"/>
      <w:bookmarkEnd w:id="150"/>
    </w:p>
    <w:p w14:paraId="5FABF119" w14:textId="77777777" w:rsidR="00207FA8" w:rsidRDefault="00207FA8" w:rsidP="00B638F3">
      <w:pPr>
        <w:spacing w:after="0" w:line="276" w:lineRule="auto"/>
        <w:ind w:firstLine="708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Projektowany kocioł posiada podłączenie spalinowe okrągłe średnicy Ø180mm. Do niego będzie podłączony czopuch wykonany z kształtek kominowych dwuściennych izolowanych Ø180. Projektowany czopuch będzie wchodził do komina o wymiarach 200x200mm po dostosowaniu jego wysokości do wysokości czopucha kotła. </w:t>
      </w:r>
    </w:p>
    <w:p w14:paraId="624D35F4" w14:textId="0D9E0C0F" w:rsidR="00207FA8" w:rsidRPr="00207FA8" w:rsidRDefault="00207FA8" w:rsidP="00B638F3">
      <w:pPr>
        <w:pStyle w:val="NAGLOWEK2"/>
        <w:numPr>
          <w:ilvl w:val="2"/>
          <w:numId w:val="18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151" w:name="_Toc401045519"/>
      <w:bookmarkStart w:id="152" w:name="_Toc125384905"/>
      <w:bookmarkStart w:id="153" w:name="_Toc207968508"/>
      <w:r w:rsidRPr="00207FA8">
        <w:rPr>
          <w:rFonts w:ascii="Verdana" w:hAnsi="Verdana"/>
          <w:sz w:val="18"/>
          <w:szCs w:val="18"/>
        </w:rPr>
        <w:t>Komin</w:t>
      </w:r>
      <w:bookmarkEnd w:id="151"/>
      <w:bookmarkEnd w:id="152"/>
      <w:bookmarkEnd w:id="153"/>
    </w:p>
    <w:p w14:paraId="471BC4BB" w14:textId="13F8262F" w:rsidR="00207FA8" w:rsidRPr="00207FA8" w:rsidRDefault="006845DC" w:rsidP="00B638F3">
      <w:pPr>
        <w:spacing w:after="0" w:line="276" w:lineRule="auto"/>
        <w:ind w:firstLine="57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Przed podłączeniem kotła do komina należy dokonać przeglądu kominiarskiego. W przydatku stwierdzenia złego stanu lub nieszczelności zamontować wkład stalowy do koltów na paliwo stałe. </w:t>
      </w:r>
    </w:p>
    <w:p w14:paraId="1A9E649B" w14:textId="77777777" w:rsidR="00207FA8" w:rsidRPr="00207FA8" w:rsidRDefault="00207FA8" w:rsidP="00207FA8">
      <w:pPr>
        <w:pStyle w:val="NAGLOWEK2"/>
        <w:spacing w:before="0" w:after="0" w:line="276" w:lineRule="auto"/>
        <w:rPr>
          <w:rFonts w:ascii="Verdana" w:hAnsi="Verdana"/>
          <w:sz w:val="18"/>
          <w:szCs w:val="18"/>
        </w:rPr>
      </w:pPr>
      <w:bookmarkStart w:id="154" w:name="_Toc411636711"/>
      <w:bookmarkStart w:id="155" w:name="_Toc110905473"/>
      <w:bookmarkStart w:id="156" w:name="_Toc125384906"/>
      <w:bookmarkStart w:id="157" w:name="_Toc207968509"/>
      <w:r w:rsidRPr="00207FA8">
        <w:rPr>
          <w:rFonts w:ascii="Verdana" w:hAnsi="Verdana"/>
          <w:sz w:val="18"/>
          <w:szCs w:val="18"/>
        </w:rPr>
        <w:t>Przewody i izolacja</w:t>
      </w:r>
      <w:bookmarkEnd w:id="154"/>
      <w:bookmarkEnd w:id="155"/>
      <w:bookmarkEnd w:id="156"/>
      <w:bookmarkEnd w:id="157"/>
    </w:p>
    <w:p w14:paraId="49864156" w14:textId="59E22557" w:rsidR="00207FA8" w:rsidRPr="00207FA8" w:rsidRDefault="00207FA8" w:rsidP="00B638F3">
      <w:pPr>
        <w:pStyle w:val="NAGLOWEK2"/>
        <w:numPr>
          <w:ilvl w:val="2"/>
          <w:numId w:val="18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158" w:name="_Toc401045521"/>
      <w:bookmarkStart w:id="159" w:name="_Toc125384907"/>
      <w:bookmarkStart w:id="160" w:name="_Toc207968510"/>
      <w:r w:rsidRPr="00207FA8">
        <w:rPr>
          <w:rFonts w:ascii="Verdana" w:hAnsi="Verdana"/>
          <w:sz w:val="18"/>
          <w:szCs w:val="18"/>
        </w:rPr>
        <w:t>Przewody</w:t>
      </w:r>
      <w:bookmarkEnd w:id="158"/>
      <w:bookmarkEnd w:id="159"/>
      <w:bookmarkEnd w:id="160"/>
    </w:p>
    <w:p w14:paraId="3E854E78" w14:textId="77777777" w:rsidR="00207FA8" w:rsidRPr="00207FA8" w:rsidRDefault="00207FA8" w:rsidP="00B638F3">
      <w:pPr>
        <w:spacing w:after="0" w:line="276" w:lineRule="auto"/>
        <w:ind w:firstLine="708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 xml:space="preserve">Instalację kotłowni należy wykonać z rur stalowych bez szwu wg. PN-80/H-74219 łączonych przez spawanie. Na przewodach należy zamontować zawory kulowe gwintowane, zawory zwrotne. Połączenia kotła z rurociągami wykonać jako rozłączne. Rury przed zaizolowaniem należy oczyścić, a następnie zabezpieczyć antykorozyjne poprzez dwukrotne malowanie farbą. </w:t>
      </w:r>
    </w:p>
    <w:p w14:paraId="1B201D59" w14:textId="43C6EDD2" w:rsidR="00207FA8" w:rsidRPr="00207FA8" w:rsidRDefault="00207FA8" w:rsidP="00B638F3">
      <w:pPr>
        <w:pStyle w:val="NAGLOWEK2"/>
        <w:numPr>
          <w:ilvl w:val="2"/>
          <w:numId w:val="18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161" w:name="_Toc401045522"/>
      <w:bookmarkStart w:id="162" w:name="_Toc125384908"/>
      <w:bookmarkStart w:id="163" w:name="_Toc207968511"/>
      <w:r w:rsidRPr="00207FA8">
        <w:rPr>
          <w:rFonts w:ascii="Verdana" w:hAnsi="Verdana"/>
          <w:sz w:val="18"/>
          <w:szCs w:val="18"/>
        </w:rPr>
        <w:t>Izolacja termiczna</w:t>
      </w:r>
      <w:bookmarkEnd w:id="161"/>
      <w:bookmarkEnd w:id="162"/>
      <w:bookmarkEnd w:id="163"/>
      <w:r w:rsidRPr="00207FA8">
        <w:rPr>
          <w:rFonts w:ascii="Verdana" w:hAnsi="Verdana"/>
          <w:sz w:val="18"/>
          <w:szCs w:val="18"/>
        </w:rPr>
        <w:t xml:space="preserve"> </w:t>
      </w:r>
    </w:p>
    <w:p w14:paraId="3A12AB4F" w14:textId="77777777" w:rsidR="00207FA8" w:rsidRPr="00207FA8" w:rsidRDefault="00207FA8" w:rsidP="00B638F3">
      <w:pPr>
        <w:spacing w:after="0" w:line="276" w:lineRule="auto"/>
        <w:ind w:firstLine="708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Przewody instalacji układu grzewczego należy zabezpieczyć termicznie izolacją z wełny mineralnej o współczynniku λ=0,035 W/m*K W/m*K zabezpieczoną płaszczem z PVC lub folią aluminiową. Natomiast przewody zimnej izolacją z pianki poliuretanowej o współczynniku λ=0,035 W/m*K W/m*K.</w:t>
      </w:r>
    </w:p>
    <w:p w14:paraId="7942D694" w14:textId="77777777" w:rsidR="00207FA8" w:rsidRPr="00207FA8" w:rsidRDefault="00207FA8" w:rsidP="00B638F3">
      <w:pPr>
        <w:spacing w:after="0" w:line="276" w:lineRule="auto"/>
        <w:ind w:firstLine="708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Wymagane grubości izolacji:</w:t>
      </w:r>
    </w:p>
    <w:p w14:paraId="142EE6A7" w14:textId="77777777" w:rsidR="00207FA8" w:rsidRPr="00207FA8" w:rsidRDefault="00207FA8" w:rsidP="00B638F3">
      <w:pPr>
        <w:pStyle w:val="Akapitzlist"/>
        <w:numPr>
          <w:ilvl w:val="0"/>
          <w:numId w:val="19"/>
        </w:numPr>
        <w:spacing w:after="0" w:line="276" w:lineRule="auto"/>
        <w:ind w:left="709" w:hanging="142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2cm dla rurociągów o średnicy wewnętrznej do 22mm,</w:t>
      </w:r>
    </w:p>
    <w:p w14:paraId="665343F2" w14:textId="77777777" w:rsidR="00207FA8" w:rsidRPr="00207FA8" w:rsidRDefault="00207FA8" w:rsidP="00B638F3">
      <w:pPr>
        <w:pStyle w:val="Akapitzlist"/>
        <w:numPr>
          <w:ilvl w:val="0"/>
          <w:numId w:val="19"/>
        </w:numPr>
        <w:spacing w:after="0" w:line="276" w:lineRule="auto"/>
        <w:ind w:left="709" w:hanging="142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3cm dla rurociągów o średnicy wewnętrznej od 22 do 35mm,</w:t>
      </w:r>
    </w:p>
    <w:p w14:paraId="23628C5C" w14:textId="77777777" w:rsidR="00207FA8" w:rsidRDefault="00207FA8" w:rsidP="00B638F3">
      <w:pPr>
        <w:pStyle w:val="Akapitzlist"/>
        <w:numPr>
          <w:ilvl w:val="0"/>
          <w:numId w:val="19"/>
        </w:numPr>
        <w:spacing w:after="0" w:line="276" w:lineRule="auto"/>
        <w:ind w:left="709" w:hanging="142"/>
        <w:jc w:val="both"/>
        <w:rPr>
          <w:rFonts w:ascii="Verdana" w:hAnsi="Verdana" w:cs="Arial"/>
          <w:sz w:val="18"/>
          <w:szCs w:val="18"/>
        </w:rPr>
      </w:pPr>
      <w:r w:rsidRPr="00207FA8">
        <w:rPr>
          <w:rFonts w:ascii="Verdana" w:hAnsi="Verdana" w:cs="Arial"/>
          <w:sz w:val="18"/>
          <w:szCs w:val="18"/>
        </w:rPr>
        <w:t>równej średnicy wewnętrznej rury dla rurociągów o średnicy wewnętrznej od 35 do 100mm.</w:t>
      </w:r>
    </w:p>
    <w:p w14:paraId="6036A7F6" w14:textId="77777777" w:rsidR="00B638F3" w:rsidRPr="00B638F3" w:rsidRDefault="00B638F3" w:rsidP="00B638F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</w:p>
    <w:p w14:paraId="0284813B" w14:textId="77777777" w:rsidR="00207FA8" w:rsidRPr="00207FA8" w:rsidRDefault="00207FA8" w:rsidP="00207FA8">
      <w:pPr>
        <w:pStyle w:val="NAGWEK1"/>
        <w:spacing w:before="0" w:after="0" w:line="276" w:lineRule="auto"/>
        <w:rPr>
          <w:rFonts w:ascii="Verdana" w:hAnsi="Verdana"/>
          <w:sz w:val="18"/>
          <w:szCs w:val="18"/>
        </w:rPr>
      </w:pPr>
      <w:bookmarkStart w:id="164" w:name="_Toc406261273"/>
      <w:bookmarkStart w:id="165" w:name="_Toc406261358"/>
      <w:bookmarkStart w:id="166" w:name="_Toc74230031"/>
      <w:bookmarkStart w:id="167" w:name="_Toc207968515"/>
      <w:r w:rsidRPr="00207FA8">
        <w:rPr>
          <w:rFonts w:ascii="Verdana" w:hAnsi="Verdana"/>
          <w:sz w:val="18"/>
          <w:szCs w:val="18"/>
        </w:rPr>
        <w:t>WARUNKI WYKONANIA</w:t>
      </w:r>
      <w:bookmarkEnd w:id="164"/>
      <w:bookmarkEnd w:id="165"/>
      <w:bookmarkEnd w:id="166"/>
      <w:bookmarkEnd w:id="167"/>
    </w:p>
    <w:p w14:paraId="305E7027" w14:textId="37F963B9" w:rsidR="00207FA8" w:rsidRPr="00207FA8" w:rsidRDefault="00B638F3" w:rsidP="00B638F3">
      <w:pPr>
        <w:pStyle w:val="NAGWEK1"/>
        <w:numPr>
          <w:ilvl w:val="0"/>
          <w:numId w:val="34"/>
        </w:numPr>
        <w:spacing w:before="0" w:after="0" w:line="276" w:lineRule="auto"/>
        <w:ind w:left="851" w:hanging="284"/>
        <w:rPr>
          <w:rFonts w:ascii="Verdana" w:hAnsi="Verdana"/>
          <w:b w:val="0"/>
          <w:sz w:val="18"/>
          <w:szCs w:val="18"/>
        </w:rPr>
      </w:pPr>
      <w:bookmarkStart w:id="168" w:name="_Toc206500546"/>
      <w:bookmarkStart w:id="169" w:name="_Toc207286571"/>
      <w:bookmarkStart w:id="170" w:name="_Toc207968516"/>
      <w:r>
        <w:rPr>
          <w:rFonts w:ascii="Verdana" w:hAnsi="Verdana"/>
          <w:b w:val="0"/>
          <w:sz w:val="18"/>
          <w:szCs w:val="18"/>
        </w:rPr>
        <w:t>W</w:t>
      </w:r>
      <w:r w:rsidR="00207FA8" w:rsidRPr="00207FA8">
        <w:rPr>
          <w:rFonts w:ascii="Verdana" w:hAnsi="Verdana"/>
          <w:b w:val="0"/>
          <w:sz w:val="18"/>
          <w:szCs w:val="18"/>
        </w:rPr>
        <w:t>/w instalacje należy wykonać z materiałów dopuszczonych i atestowanych przez właściwe instytucje do tego upoważnione,</w:t>
      </w:r>
      <w:bookmarkEnd w:id="168"/>
      <w:bookmarkEnd w:id="169"/>
      <w:bookmarkEnd w:id="170"/>
    </w:p>
    <w:p w14:paraId="32015918" w14:textId="6E276D26" w:rsidR="00207FA8" w:rsidRPr="00207FA8" w:rsidRDefault="00B638F3" w:rsidP="00B638F3">
      <w:pPr>
        <w:pStyle w:val="BULLET"/>
        <w:numPr>
          <w:ilvl w:val="0"/>
          <w:numId w:val="34"/>
        </w:numPr>
        <w:spacing w:after="0"/>
        <w:ind w:left="851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</w:t>
      </w:r>
      <w:r w:rsidR="00207FA8" w:rsidRPr="00207FA8">
        <w:rPr>
          <w:rFonts w:ascii="Verdana" w:hAnsi="Verdana"/>
          <w:sz w:val="18"/>
          <w:szCs w:val="18"/>
        </w:rPr>
        <w:t>nstalacje sanitarne powinny wykonywać osoby posiadające odpowiednie uprawnienia wykonawcze,</w:t>
      </w:r>
    </w:p>
    <w:p w14:paraId="78C3BECA" w14:textId="77777777" w:rsidR="00207FA8" w:rsidRPr="00207FA8" w:rsidRDefault="00207FA8" w:rsidP="00B638F3">
      <w:pPr>
        <w:pStyle w:val="BULLET"/>
        <w:numPr>
          <w:ilvl w:val="0"/>
          <w:numId w:val="34"/>
        </w:numPr>
        <w:spacing w:after="0"/>
        <w:ind w:left="851" w:hanging="284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Całość robót wykonać zgodnie z wytycznymi budowlanymi oraz z „Warunkami technicznymi wykonania i odbioru robót budowlano - montażowych cz. II - Roboty instalacyjne”,</w:t>
      </w:r>
    </w:p>
    <w:p w14:paraId="087B39C2" w14:textId="77777777" w:rsidR="00207FA8" w:rsidRPr="00207FA8" w:rsidRDefault="00207FA8" w:rsidP="00B638F3">
      <w:pPr>
        <w:pStyle w:val="BULLET"/>
        <w:numPr>
          <w:ilvl w:val="0"/>
          <w:numId w:val="34"/>
        </w:numPr>
        <w:spacing w:after="0"/>
        <w:ind w:left="851" w:hanging="284"/>
        <w:rPr>
          <w:rFonts w:ascii="Verdana" w:hAnsi="Verdana"/>
          <w:sz w:val="18"/>
          <w:szCs w:val="18"/>
        </w:rPr>
      </w:pPr>
      <w:r w:rsidRPr="00207FA8">
        <w:rPr>
          <w:rFonts w:ascii="Verdana" w:hAnsi="Verdana"/>
          <w:sz w:val="18"/>
          <w:szCs w:val="18"/>
        </w:rPr>
        <w:t>Przed przekazaniem do eksploatacji instalację c.o. należy dokładnie wyregulować.</w:t>
      </w:r>
    </w:p>
    <w:p w14:paraId="48718D0E" w14:textId="77777777" w:rsidR="008402A5" w:rsidRPr="00207FA8" w:rsidRDefault="008402A5" w:rsidP="00407015">
      <w:pPr>
        <w:spacing w:after="0" w:line="276" w:lineRule="auto"/>
        <w:jc w:val="both"/>
        <w:rPr>
          <w:rFonts w:ascii="Verdana" w:hAnsi="Verdana" w:cs="Arial"/>
          <w:sz w:val="20"/>
          <w:szCs w:val="20"/>
          <w:lang w:val="x-none"/>
        </w:rPr>
      </w:pPr>
    </w:p>
    <w:p w14:paraId="11C2351D" w14:textId="77777777" w:rsidR="008402A5" w:rsidRDefault="008402A5" w:rsidP="00407015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7A4D5CBD" w14:textId="77777777" w:rsidR="00044FB3" w:rsidRDefault="00044FB3" w:rsidP="00407015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0B714E0C" w14:textId="627C61C4" w:rsidR="0048343C" w:rsidRDefault="0048343C" w:rsidP="0048343C">
      <w:pPr>
        <w:pStyle w:val="Tomstyl"/>
        <w:rPr>
          <w:rFonts w:ascii="Verdana" w:hAnsi="Verdana" w:cs="Calibri Light"/>
          <w:sz w:val="20"/>
          <w:u w:val="single"/>
        </w:rPr>
      </w:pPr>
      <w:r w:rsidRPr="00044FB3">
        <w:rPr>
          <w:rFonts w:ascii="Verdana" w:hAnsi="Verdana" w:cs="Calibri Light"/>
          <w:sz w:val="20"/>
          <w:u w:val="single"/>
        </w:rPr>
        <w:t>Projektował</w:t>
      </w:r>
      <w:r w:rsidR="008402A5">
        <w:rPr>
          <w:rFonts w:ascii="Verdana" w:hAnsi="Verdana" w:cs="Calibri Light"/>
          <w:sz w:val="20"/>
          <w:u w:val="single"/>
        </w:rPr>
        <w:t>a</w:t>
      </w:r>
      <w:r w:rsidRPr="00044FB3">
        <w:rPr>
          <w:rFonts w:ascii="Verdana" w:hAnsi="Verdana" w:cs="Calibri Light"/>
          <w:sz w:val="20"/>
          <w:u w:val="single"/>
        </w:rPr>
        <w:t>:</w:t>
      </w:r>
    </w:p>
    <w:p w14:paraId="73FC4EB8" w14:textId="77777777" w:rsidR="00DA1982" w:rsidRDefault="00DA1982" w:rsidP="0048343C">
      <w:pPr>
        <w:pStyle w:val="Tomstyl"/>
        <w:rPr>
          <w:rFonts w:ascii="Verdana" w:hAnsi="Verdana" w:cs="Calibri Light"/>
          <w:sz w:val="20"/>
          <w:u w:val="single"/>
        </w:rPr>
      </w:pPr>
    </w:p>
    <w:p w14:paraId="08195A01" w14:textId="77777777" w:rsidR="00DA1982" w:rsidRPr="00044FB3" w:rsidRDefault="00DA1982" w:rsidP="0048343C">
      <w:pPr>
        <w:pStyle w:val="Tomstyl"/>
        <w:rPr>
          <w:rFonts w:ascii="Verdana" w:hAnsi="Verdana" w:cs="Calibri Light"/>
          <w:sz w:val="20"/>
          <w:u w:val="single"/>
        </w:rPr>
      </w:pPr>
    </w:p>
    <w:p w14:paraId="2C096632" w14:textId="4E6B8DF2" w:rsidR="0048343C" w:rsidRPr="00044FB3" w:rsidRDefault="0048343C" w:rsidP="0048343C">
      <w:pPr>
        <w:pStyle w:val="Tomstyl"/>
        <w:rPr>
          <w:rFonts w:ascii="Verdana" w:hAnsi="Verdana" w:cs="Calibri Light"/>
          <w:sz w:val="20"/>
          <w:u w:val="single"/>
        </w:rPr>
      </w:pPr>
      <w:r w:rsidRPr="00044FB3">
        <w:rPr>
          <w:rFonts w:ascii="Verdana" w:hAnsi="Verdana" w:cs="Calibri Light"/>
          <w:i/>
          <w:sz w:val="20"/>
        </w:rPr>
        <w:t xml:space="preserve">mgr inż. </w:t>
      </w:r>
      <w:r w:rsidR="008402A5">
        <w:rPr>
          <w:rFonts w:ascii="Verdana" w:hAnsi="Verdana" w:cs="Calibri Light"/>
          <w:i/>
          <w:sz w:val="20"/>
        </w:rPr>
        <w:t>Marta Domagała</w:t>
      </w:r>
      <w:r w:rsidRPr="00044FB3">
        <w:rPr>
          <w:rFonts w:ascii="Verdana" w:hAnsi="Verdana" w:cs="Calibri Light"/>
          <w:i/>
          <w:sz w:val="20"/>
        </w:rPr>
        <w:t xml:space="preserve"> nr </w:t>
      </w:r>
      <w:proofErr w:type="spellStart"/>
      <w:r w:rsidRPr="00044FB3">
        <w:rPr>
          <w:rFonts w:ascii="Verdana" w:hAnsi="Verdana" w:cs="Calibri Light"/>
          <w:i/>
          <w:sz w:val="20"/>
        </w:rPr>
        <w:t>upr</w:t>
      </w:r>
      <w:proofErr w:type="spellEnd"/>
      <w:r w:rsidRPr="00044FB3">
        <w:rPr>
          <w:rFonts w:ascii="Verdana" w:hAnsi="Verdana" w:cs="Calibri Light"/>
          <w:i/>
          <w:sz w:val="20"/>
        </w:rPr>
        <w:t xml:space="preserve">. bud. </w:t>
      </w:r>
      <w:r w:rsidR="008402A5">
        <w:rPr>
          <w:rFonts w:ascii="Verdana" w:hAnsi="Verdana" w:cs="Calibri Light"/>
          <w:i/>
          <w:sz w:val="20"/>
        </w:rPr>
        <w:t>SWK/0037/POOS/10</w:t>
      </w:r>
      <w:r w:rsidRPr="00044FB3">
        <w:rPr>
          <w:rFonts w:ascii="Verdana" w:hAnsi="Verdana" w:cs="Calibri Light"/>
          <w:i/>
          <w:sz w:val="20"/>
        </w:rPr>
        <w:t xml:space="preserve">       ...................................</w:t>
      </w:r>
    </w:p>
    <w:p w14:paraId="05099C89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555D30A9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487E72F7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358E0893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04A5606C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1DE47B08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0F2BC065" w14:textId="77777777" w:rsidR="006E0977" w:rsidRDefault="006E0977">
      <w:pPr>
        <w:rPr>
          <w:rFonts w:ascii="Verdana" w:hAnsi="Verdana" w:cs="Calibri Light"/>
          <w:b/>
          <w:color w:val="000000"/>
          <w:sz w:val="24"/>
          <w:szCs w:val="24"/>
        </w:rPr>
      </w:pPr>
      <w:r>
        <w:rPr>
          <w:rFonts w:ascii="Verdana" w:hAnsi="Verdana" w:cs="Calibri Light"/>
          <w:b/>
          <w:color w:val="000000"/>
          <w:sz w:val="24"/>
          <w:szCs w:val="24"/>
        </w:rPr>
        <w:br w:type="page"/>
      </w:r>
    </w:p>
    <w:p w14:paraId="7B04C46A" w14:textId="17E389D7" w:rsidR="0048343C" w:rsidRPr="00403309" w:rsidRDefault="0048343C" w:rsidP="0048343C">
      <w:pPr>
        <w:jc w:val="center"/>
        <w:rPr>
          <w:rFonts w:ascii="Verdana" w:hAnsi="Verdana" w:cs="Calibri Light"/>
          <w:b/>
          <w:color w:val="000000"/>
          <w:sz w:val="24"/>
          <w:szCs w:val="24"/>
        </w:rPr>
      </w:pPr>
      <w:r>
        <w:rPr>
          <w:rFonts w:ascii="Verdana" w:hAnsi="Verdana" w:cs="Calibri Light"/>
          <w:b/>
          <w:color w:val="000000"/>
          <w:sz w:val="24"/>
          <w:szCs w:val="24"/>
        </w:rPr>
        <w:lastRenderedPageBreak/>
        <w:t>I</w:t>
      </w:r>
      <w:r w:rsidRPr="00403309">
        <w:rPr>
          <w:rFonts w:ascii="Verdana" w:hAnsi="Verdana" w:cs="Calibri Light"/>
          <w:b/>
          <w:color w:val="000000"/>
          <w:sz w:val="24"/>
          <w:szCs w:val="24"/>
        </w:rPr>
        <w:t xml:space="preserve">II. </w:t>
      </w:r>
      <w:r>
        <w:rPr>
          <w:rFonts w:ascii="Verdana" w:hAnsi="Verdana" w:cs="Calibri Light"/>
          <w:b/>
          <w:color w:val="000000"/>
          <w:sz w:val="24"/>
          <w:szCs w:val="24"/>
        </w:rPr>
        <w:t>OŚWIADCZENIA PROJEKTANTA</w:t>
      </w:r>
      <w:r w:rsidRPr="00403309">
        <w:rPr>
          <w:rFonts w:ascii="Verdana" w:hAnsi="Verdana" w:cs="Calibri Light"/>
          <w:b/>
          <w:color w:val="000000"/>
          <w:sz w:val="24"/>
          <w:szCs w:val="24"/>
        </w:rPr>
        <w:t xml:space="preserve">  </w:t>
      </w:r>
    </w:p>
    <w:p w14:paraId="00F0142B" w14:textId="77777777" w:rsidR="0048343C" w:rsidRDefault="0048343C" w:rsidP="0048343C">
      <w:pPr>
        <w:pStyle w:val="Tomstyl"/>
        <w:jc w:val="left"/>
        <w:rPr>
          <w:rFonts w:ascii="Verdana" w:hAnsi="Verdana"/>
          <w:i/>
          <w:sz w:val="18"/>
          <w:szCs w:val="18"/>
        </w:rPr>
      </w:pPr>
    </w:p>
    <w:p w14:paraId="15425A44" w14:textId="16B752B2" w:rsidR="0048343C" w:rsidRPr="00044933" w:rsidRDefault="0048343C" w:rsidP="0048343C">
      <w:pPr>
        <w:pStyle w:val="Normalny1"/>
        <w:spacing w:before="240" w:line="360" w:lineRule="auto"/>
        <w:jc w:val="right"/>
        <w:rPr>
          <w:rFonts w:ascii="Verdana" w:hAnsi="Verdana"/>
          <w:sz w:val="20"/>
          <w:szCs w:val="20"/>
        </w:rPr>
      </w:pPr>
      <w:r w:rsidRPr="00044933">
        <w:rPr>
          <w:rFonts w:ascii="Verdana" w:hAnsi="Verdana"/>
          <w:sz w:val="20"/>
          <w:szCs w:val="20"/>
        </w:rPr>
        <w:t xml:space="preserve">Kielce, </w:t>
      </w:r>
      <w:r w:rsidR="0075715C">
        <w:rPr>
          <w:rFonts w:ascii="Verdana" w:hAnsi="Verdana"/>
          <w:sz w:val="20"/>
          <w:szCs w:val="20"/>
        </w:rPr>
        <w:t>wrzesień</w:t>
      </w:r>
      <w:r w:rsidRPr="00044933">
        <w:rPr>
          <w:rFonts w:ascii="Verdana" w:hAnsi="Verdana"/>
          <w:sz w:val="20"/>
          <w:szCs w:val="20"/>
        </w:rPr>
        <w:t xml:space="preserve">  2025 r.</w:t>
      </w:r>
    </w:p>
    <w:p w14:paraId="2D8D8F5D" w14:textId="77777777" w:rsidR="0048343C" w:rsidRPr="00044933" w:rsidRDefault="0048343C" w:rsidP="0048343C">
      <w:pPr>
        <w:pStyle w:val="Normalny1"/>
        <w:spacing w:before="240"/>
        <w:jc w:val="center"/>
        <w:rPr>
          <w:rFonts w:ascii="Verdana" w:hAnsi="Verdana"/>
          <w:b/>
        </w:rPr>
      </w:pPr>
    </w:p>
    <w:p w14:paraId="2AC1ABA8" w14:textId="77777777" w:rsidR="0048343C" w:rsidRPr="00044933" w:rsidRDefault="0048343C" w:rsidP="0048343C">
      <w:pPr>
        <w:pStyle w:val="Normalny1"/>
        <w:rPr>
          <w:rFonts w:ascii="Verdana" w:hAnsi="Verdana"/>
          <w:b/>
        </w:rPr>
      </w:pPr>
    </w:p>
    <w:p w14:paraId="62E30516" w14:textId="77777777" w:rsidR="0048343C" w:rsidRPr="00044933" w:rsidRDefault="0048343C" w:rsidP="0048343C">
      <w:pPr>
        <w:pStyle w:val="Normalny1"/>
        <w:spacing w:before="240"/>
        <w:jc w:val="center"/>
        <w:rPr>
          <w:rFonts w:ascii="Verdana" w:hAnsi="Verdana"/>
          <w:b/>
        </w:rPr>
      </w:pPr>
      <w:r w:rsidRPr="00044933">
        <w:rPr>
          <w:rFonts w:ascii="Verdana" w:hAnsi="Verdana"/>
          <w:b/>
        </w:rPr>
        <w:t>OŚWIADCZENIE</w:t>
      </w:r>
    </w:p>
    <w:p w14:paraId="3A471644" w14:textId="77777777" w:rsidR="0048343C" w:rsidRPr="00DD6B0A" w:rsidRDefault="0048343C" w:rsidP="0048343C">
      <w:pPr>
        <w:pStyle w:val="Normalny1"/>
        <w:spacing w:before="240" w:line="360" w:lineRule="auto"/>
        <w:jc w:val="center"/>
        <w:rPr>
          <w:rFonts w:ascii="Verdana" w:hAnsi="Verdana"/>
          <w:sz w:val="20"/>
          <w:szCs w:val="20"/>
        </w:rPr>
      </w:pPr>
      <w:r w:rsidRPr="00DD6B0A">
        <w:rPr>
          <w:rFonts w:ascii="Verdana" w:hAnsi="Verdana"/>
          <w:sz w:val="20"/>
          <w:szCs w:val="20"/>
        </w:rPr>
        <w:t xml:space="preserve">Zgodnie z  art. 34 ust. 3d pkt.3  ustawy z dnia 7 lipca 1994r. – </w:t>
      </w:r>
      <w:r w:rsidRPr="00DD6B0A">
        <w:rPr>
          <w:rFonts w:ascii="Verdana" w:hAnsi="Verdana"/>
          <w:i/>
          <w:sz w:val="20"/>
          <w:szCs w:val="20"/>
        </w:rPr>
        <w:t>Prawo budowlane</w:t>
      </w:r>
    </w:p>
    <w:p w14:paraId="542DF4D6" w14:textId="77777777" w:rsidR="0048343C" w:rsidRPr="00DD6B0A" w:rsidRDefault="0048343C" w:rsidP="0048343C">
      <w:pPr>
        <w:pStyle w:val="Normalny1"/>
        <w:spacing w:line="240" w:lineRule="auto"/>
        <w:jc w:val="center"/>
        <w:rPr>
          <w:rFonts w:ascii="Verdana" w:hAnsi="Verdana"/>
          <w:sz w:val="20"/>
          <w:szCs w:val="20"/>
        </w:rPr>
      </w:pPr>
    </w:p>
    <w:p w14:paraId="0216902F" w14:textId="5A12490A" w:rsidR="0048343C" w:rsidRPr="00DD6B0A" w:rsidRDefault="0048343C" w:rsidP="0048343C">
      <w:pPr>
        <w:pStyle w:val="Normalny1"/>
        <w:spacing w:line="240" w:lineRule="auto"/>
        <w:jc w:val="center"/>
        <w:rPr>
          <w:rFonts w:ascii="Verdana" w:hAnsi="Verdana"/>
          <w:sz w:val="20"/>
          <w:szCs w:val="20"/>
        </w:rPr>
      </w:pPr>
      <w:r w:rsidRPr="00DD6B0A">
        <w:rPr>
          <w:rFonts w:ascii="Verdana" w:hAnsi="Verdana"/>
          <w:sz w:val="20"/>
          <w:szCs w:val="20"/>
        </w:rPr>
        <w:t xml:space="preserve">Oświadczam, że Projekt </w:t>
      </w:r>
      <w:r w:rsidR="00685852">
        <w:rPr>
          <w:rFonts w:ascii="Verdana" w:hAnsi="Verdana"/>
          <w:sz w:val="20"/>
          <w:szCs w:val="20"/>
        </w:rPr>
        <w:t xml:space="preserve">Wykonawczy </w:t>
      </w:r>
      <w:r w:rsidRPr="00DD6B0A">
        <w:rPr>
          <w:rFonts w:ascii="Verdana" w:hAnsi="Verdana"/>
          <w:sz w:val="20"/>
          <w:szCs w:val="20"/>
        </w:rPr>
        <w:t xml:space="preserve">dla  </w:t>
      </w:r>
      <w:r>
        <w:rPr>
          <w:rFonts w:ascii="Verdana" w:hAnsi="Verdana"/>
          <w:sz w:val="20"/>
          <w:szCs w:val="20"/>
        </w:rPr>
        <w:t>zamierzenia inwestycyjnego</w:t>
      </w:r>
      <w:r w:rsidRPr="00DD6B0A">
        <w:rPr>
          <w:rFonts w:ascii="Verdana" w:hAnsi="Verdana"/>
          <w:sz w:val="20"/>
          <w:szCs w:val="20"/>
        </w:rPr>
        <w:t>:</w:t>
      </w:r>
    </w:p>
    <w:p w14:paraId="36A617C4" w14:textId="77777777" w:rsidR="0048343C" w:rsidRPr="00DD6B0A" w:rsidRDefault="0048343C" w:rsidP="0048343C">
      <w:pPr>
        <w:pStyle w:val="Normalny1"/>
        <w:spacing w:line="240" w:lineRule="auto"/>
        <w:jc w:val="center"/>
        <w:rPr>
          <w:rFonts w:ascii="Verdana" w:hAnsi="Verdana"/>
          <w:sz w:val="20"/>
          <w:szCs w:val="20"/>
        </w:rPr>
      </w:pPr>
    </w:p>
    <w:p w14:paraId="1CEA98FE" w14:textId="7768A8F5" w:rsidR="0048343C" w:rsidRPr="0075715C" w:rsidRDefault="0048343C" w:rsidP="0048343C">
      <w:pPr>
        <w:pStyle w:val="Normalny1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75715C">
        <w:rPr>
          <w:rFonts w:ascii="Verdana" w:hAnsi="Verdana"/>
          <w:b/>
          <w:bCs/>
          <w:color w:val="000000"/>
          <w:sz w:val="20"/>
          <w:szCs w:val="20"/>
        </w:rPr>
        <w:t>"</w:t>
      </w:r>
      <w:r w:rsidR="0075715C" w:rsidRPr="0075715C">
        <w:rPr>
          <w:rFonts w:ascii="Verdana" w:hAnsi="Verdana"/>
          <w:b/>
          <w:bCs/>
          <w:sz w:val="20"/>
          <w:szCs w:val="20"/>
        </w:rPr>
        <w:t>Modernizacja energetyczna budynku po byłym przedszkolu w Seceminie</w:t>
      </w:r>
      <w:r w:rsidRPr="0075715C">
        <w:rPr>
          <w:rFonts w:ascii="Verdana" w:hAnsi="Verdana"/>
          <w:b/>
          <w:bCs/>
          <w:color w:val="000000"/>
          <w:sz w:val="20"/>
          <w:szCs w:val="20"/>
        </w:rPr>
        <w:t>”</w:t>
      </w:r>
    </w:p>
    <w:p w14:paraId="6EFC0A22" w14:textId="1BBB1451" w:rsidR="0048343C" w:rsidRPr="00DD6B0A" w:rsidRDefault="0048343C" w:rsidP="0048343C">
      <w:pPr>
        <w:pStyle w:val="Normalny1"/>
        <w:spacing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DD6B0A">
        <w:rPr>
          <w:rFonts w:ascii="Verdana" w:hAnsi="Verdana" w:cs="Times New Roman"/>
          <w:b/>
          <w:sz w:val="20"/>
          <w:szCs w:val="20"/>
        </w:rPr>
        <w:t xml:space="preserve">(dz. nr </w:t>
      </w:r>
      <w:proofErr w:type="spellStart"/>
      <w:r w:rsidRPr="00DD6B0A">
        <w:rPr>
          <w:rFonts w:ascii="Verdana" w:hAnsi="Verdana" w:cs="Times New Roman"/>
          <w:b/>
          <w:sz w:val="20"/>
          <w:szCs w:val="20"/>
        </w:rPr>
        <w:t>ewid</w:t>
      </w:r>
      <w:proofErr w:type="spellEnd"/>
      <w:r w:rsidRPr="00DD6B0A">
        <w:rPr>
          <w:rFonts w:ascii="Verdana" w:hAnsi="Verdana" w:cs="Times New Roman"/>
          <w:b/>
          <w:sz w:val="20"/>
          <w:szCs w:val="20"/>
        </w:rPr>
        <w:t xml:space="preserve">.  </w:t>
      </w:r>
      <w:r w:rsidR="0075715C">
        <w:rPr>
          <w:rFonts w:ascii="Verdana" w:hAnsi="Verdana" w:cs="Times New Roman"/>
          <w:b/>
          <w:sz w:val="20"/>
          <w:szCs w:val="20"/>
        </w:rPr>
        <w:t>481</w:t>
      </w:r>
      <w:r>
        <w:rPr>
          <w:rFonts w:ascii="Verdana" w:hAnsi="Verdana" w:cs="Times New Roman"/>
          <w:b/>
          <w:sz w:val="20"/>
          <w:szCs w:val="20"/>
        </w:rPr>
        <w:t xml:space="preserve"> </w:t>
      </w:r>
      <w:r w:rsidRPr="00DD6B0A">
        <w:rPr>
          <w:rFonts w:ascii="Verdana" w:hAnsi="Verdana" w:cs="Times New Roman"/>
          <w:b/>
          <w:sz w:val="20"/>
          <w:szCs w:val="20"/>
        </w:rPr>
        <w:t>obręb 001</w:t>
      </w:r>
      <w:r w:rsidR="0075715C">
        <w:rPr>
          <w:rFonts w:ascii="Verdana" w:hAnsi="Verdana" w:cs="Times New Roman"/>
          <w:b/>
          <w:sz w:val="20"/>
          <w:szCs w:val="20"/>
        </w:rPr>
        <w:t>3</w:t>
      </w:r>
      <w:r w:rsidRPr="00DD6B0A">
        <w:rPr>
          <w:rFonts w:ascii="Verdana" w:hAnsi="Verdana" w:cs="Times New Roman"/>
          <w:b/>
          <w:sz w:val="20"/>
          <w:szCs w:val="20"/>
        </w:rPr>
        <w:t xml:space="preserve"> </w:t>
      </w:r>
      <w:r w:rsidR="0075715C">
        <w:rPr>
          <w:rFonts w:ascii="Verdana" w:hAnsi="Verdana" w:cs="Times New Roman"/>
          <w:b/>
          <w:sz w:val="20"/>
          <w:szCs w:val="20"/>
        </w:rPr>
        <w:t>Secemin</w:t>
      </w:r>
      <w:r w:rsidRPr="00DD6B0A">
        <w:rPr>
          <w:rFonts w:ascii="Verdana" w:hAnsi="Verdana" w:cs="Times New Roman"/>
          <w:b/>
          <w:sz w:val="20"/>
          <w:szCs w:val="20"/>
        </w:rPr>
        <w:t>)</w:t>
      </w:r>
    </w:p>
    <w:p w14:paraId="561DAD97" w14:textId="77777777" w:rsidR="0048343C" w:rsidRDefault="0048343C" w:rsidP="0048343C">
      <w:pPr>
        <w:pStyle w:val="Normalny1"/>
        <w:spacing w:before="240" w:line="360" w:lineRule="auto"/>
        <w:jc w:val="both"/>
        <w:rPr>
          <w:rFonts w:ascii="Verdana" w:hAnsi="Verdana"/>
          <w:sz w:val="20"/>
          <w:szCs w:val="20"/>
        </w:rPr>
      </w:pPr>
      <w:r w:rsidRPr="00DD6B0A">
        <w:rPr>
          <w:rFonts w:ascii="Verdana" w:hAnsi="Verdana"/>
          <w:sz w:val="20"/>
          <w:szCs w:val="20"/>
        </w:rPr>
        <w:t>został sporządzony zgodnie z obowiązującymi przepisami i zasadami wiedzy technicznej.</w:t>
      </w:r>
    </w:p>
    <w:p w14:paraId="4B9961C8" w14:textId="77777777" w:rsidR="0048343C" w:rsidRDefault="0048343C" w:rsidP="0048343C">
      <w:pPr>
        <w:pStyle w:val="Normalny1"/>
        <w:spacing w:before="240" w:line="360" w:lineRule="auto"/>
        <w:jc w:val="both"/>
        <w:rPr>
          <w:rFonts w:ascii="Verdana" w:hAnsi="Verdana"/>
          <w:sz w:val="20"/>
          <w:szCs w:val="20"/>
        </w:rPr>
      </w:pPr>
    </w:p>
    <w:p w14:paraId="56490D06" w14:textId="77777777" w:rsidR="0048343C" w:rsidRPr="00DD6B0A" w:rsidRDefault="0048343C" w:rsidP="0048343C">
      <w:pPr>
        <w:pStyle w:val="Normalny1"/>
        <w:spacing w:before="240" w:line="360" w:lineRule="auto"/>
        <w:jc w:val="both"/>
        <w:rPr>
          <w:rFonts w:ascii="Verdana" w:hAnsi="Verdana"/>
          <w:sz w:val="20"/>
          <w:szCs w:val="20"/>
        </w:rPr>
      </w:pPr>
    </w:p>
    <w:p w14:paraId="4B857113" w14:textId="77777777" w:rsidR="0048343C" w:rsidRDefault="0048343C" w:rsidP="0048343C">
      <w:pPr>
        <w:pStyle w:val="Normalny1"/>
        <w:pBdr>
          <w:bottom w:val="single" w:sz="12" w:space="1" w:color="auto"/>
        </w:pBdr>
        <w:spacing w:before="24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Imię, nazwiskom, nr uprawnień Projektanta: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Podpis:</w:t>
      </w:r>
    </w:p>
    <w:p w14:paraId="594FD432" w14:textId="77777777" w:rsidR="0048343C" w:rsidRDefault="0048343C" w:rsidP="0048343C">
      <w:pPr>
        <w:pStyle w:val="Normalny1"/>
        <w:ind w:firstLine="708"/>
        <w:jc w:val="both"/>
        <w:rPr>
          <w:rFonts w:ascii="Verdana" w:hAnsi="Verdana"/>
          <w:sz w:val="16"/>
          <w:szCs w:val="16"/>
        </w:rPr>
      </w:pPr>
    </w:p>
    <w:p w14:paraId="153C925C" w14:textId="07B0AD1E" w:rsidR="00CC34FA" w:rsidRDefault="00CC34FA" w:rsidP="00CC34FA">
      <w:pPr>
        <w:pStyle w:val="Normalny1"/>
        <w:ind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mgr inż. </w:t>
      </w:r>
      <w:r w:rsidR="008402A5">
        <w:rPr>
          <w:rFonts w:ascii="Verdana" w:hAnsi="Verdana"/>
          <w:sz w:val="16"/>
          <w:szCs w:val="16"/>
        </w:rPr>
        <w:t>Marta Domagała</w:t>
      </w:r>
    </w:p>
    <w:p w14:paraId="4FC79FFF" w14:textId="4CD0D282" w:rsidR="00CC34FA" w:rsidRDefault="00CC34FA" w:rsidP="00CC34FA">
      <w:pPr>
        <w:pStyle w:val="Normalny1"/>
        <w:ind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Uprawnienia Nr </w:t>
      </w:r>
      <w:r w:rsidR="008402A5">
        <w:rPr>
          <w:rFonts w:ascii="Verdana" w:hAnsi="Verdana"/>
          <w:sz w:val="16"/>
          <w:szCs w:val="16"/>
        </w:rPr>
        <w:t>SWK/0037/POOS/10</w:t>
      </w:r>
    </w:p>
    <w:p w14:paraId="3851EBE7" w14:textId="6B16D6BD" w:rsidR="00CC34FA" w:rsidRDefault="00CC34FA" w:rsidP="00CC34FA">
      <w:pPr>
        <w:pStyle w:val="Normalny1"/>
        <w:ind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Specjalność </w:t>
      </w:r>
      <w:r w:rsidR="008402A5">
        <w:rPr>
          <w:rFonts w:ascii="Verdana" w:hAnsi="Verdana"/>
          <w:sz w:val="16"/>
          <w:szCs w:val="16"/>
        </w:rPr>
        <w:t>instalacyjna</w:t>
      </w:r>
      <w:r>
        <w:rPr>
          <w:rFonts w:ascii="Verdana" w:hAnsi="Verdana"/>
          <w:sz w:val="16"/>
          <w:szCs w:val="16"/>
        </w:rPr>
        <w:t xml:space="preserve"> </w:t>
      </w:r>
    </w:p>
    <w:p w14:paraId="39D3D6D5" w14:textId="77777777" w:rsidR="00CC34FA" w:rsidRPr="00DD6B0A" w:rsidRDefault="00CC34FA" w:rsidP="00CC34FA">
      <w:pPr>
        <w:pStyle w:val="Normalny1"/>
        <w:ind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Członek Świętokrzyskiej Okręgowej Izby Inżynierów Budownictwa</w:t>
      </w:r>
    </w:p>
    <w:p w14:paraId="6331595C" w14:textId="5C3F8746" w:rsidR="0048343C" w:rsidRDefault="0048343C" w:rsidP="0048343C">
      <w:pPr>
        <w:jc w:val="center"/>
        <w:rPr>
          <w:rFonts w:ascii="Verdana" w:eastAsia="Arial" w:hAnsi="Verdana" w:cs="Arial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  <w:r>
        <w:rPr>
          <w:rFonts w:ascii="Verdana" w:hAnsi="Verdana" w:cs="Calibri Light"/>
          <w:b/>
          <w:color w:val="000000"/>
          <w:sz w:val="24"/>
          <w:szCs w:val="24"/>
        </w:rPr>
        <w:lastRenderedPageBreak/>
        <w:t>IV</w:t>
      </w:r>
      <w:r w:rsidRPr="00403309">
        <w:rPr>
          <w:rFonts w:ascii="Verdana" w:hAnsi="Verdana" w:cs="Calibri Light"/>
          <w:b/>
          <w:color w:val="000000"/>
          <w:sz w:val="24"/>
          <w:szCs w:val="24"/>
        </w:rPr>
        <w:t xml:space="preserve">. </w:t>
      </w:r>
      <w:r>
        <w:rPr>
          <w:rFonts w:ascii="Verdana" w:hAnsi="Verdana" w:cs="Calibri Light"/>
          <w:b/>
          <w:color w:val="000000"/>
          <w:sz w:val="24"/>
          <w:szCs w:val="24"/>
        </w:rPr>
        <w:t>KOPIA UPRAWNIEŃ PROJEKTANTA</w:t>
      </w:r>
      <w:r w:rsidR="008402A5" w:rsidRPr="00F7717E">
        <w:rPr>
          <w:rFonts w:ascii="ISOCPEUR" w:hAnsi="ISOCPEUR"/>
          <w:noProof/>
          <w:sz w:val="20"/>
          <w:lang w:eastAsia="pl-PL"/>
        </w:rPr>
        <w:drawing>
          <wp:inline distT="0" distB="0" distL="0" distR="0" wp14:anchorId="0C356917" wp14:editId="79569308">
            <wp:extent cx="5753100" cy="8181975"/>
            <wp:effectExtent l="0" t="0" r="0" b="9525"/>
            <wp:docPr id="39281232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8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E0BF7" w14:textId="2A69725B" w:rsidR="0048343C" w:rsidRDefault="008402A5" w:rsidP="0048343C">
      <w:pPr>
        <w:pStyle w:val="Tomstyl"/>
        <w:jc w:val="left"/>
        <w:rPr>
          <w:rFonts w:ascii="Verdana" w:hAnsi="Verdana"/>
          <w:noProof/>
          <w:sz w:val="16"/>
          <w:szCs w:val="16"/>
        </w:rPr>
      </w:pPr>
      <w:r w:rsidRPr="00F37F28">
        <w:rPr>
          <w:noProof/>
        </w:rPr>
        <w:lastRenderedPageBreak/>
        <w:drawing>
          <wp:inline distT="0" distB="0" distL="0" distR="0" wp14:anchorId="223726B7" wp14:editId="179B176F">
            <wp:extent cx="5753100" cy="8181975"/>
            <wp:effectExtent l="0" t="0" r="0" b="9525"/>
            <wp:docPr id="64857082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8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DF200" w14:textId="6B3170B7" w:rsidR="0048343C" w:rsidRDefault="0048343C" w:rsidP="0048343C">
      <w:pPr>
        <w:pStyle w:val="Tomstyl"/>
        <w:jc w:val="left"/>
        <w:rPr>
          <w:rFonts w:ascii="Verdana" w:hAnsi="Verdana"/>
          <w:noProof/>
          <w:sz w:val="16"/>
          <w:szCs w:val="16"/>
        </w:rPr>
      </w:pPr>
      <w:r>
        <w:rPr>
          <w:rFonts w:ascii="Verdana" w:hAnsi="Verdana"/>
          <w:noProof/>
          <w:sz w:val="16"/>
          <w:szCs w:val="16"/>
        </w:rPr>
        <w:br w:type="page"/>
      </w:r>
    </w:p>
    <w:p w14:paraId="0919B9CD" w14:textId="75B63E4F" w:rsidR="0048343C" w:rsidRDefault="00CC34FA" w:rsidP="00CC34FA">
      <w:pPr>
        <w:pStyle w:val="Tomstyl"/>
        <w:tabs>
          <w:tab w:val="left" w:pos="365"/>
        </w:tabs>
        <w:jc w:val="lef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noProof/>
          <w:sz w:val="16"/>
          <w:szCs w:val="16"/>
        </w:rPr>
        <w:lastRenderedPageBreak/>
        <w:tab/>
      </w:r>
      <w:r w:rsidR="0048343C">
        <w:rPr>
          <w:rFonts w:ascii="Verdana" w:hAnsi="Verdana" w:cs="Calibri Light"/>
          <w:b/>
          <w:color w:val="000000"/>
          <w:sz w:val="24"/>
          <w:szCs w:val="24"/>
        </w:rPr>
        <w:t>V</w:t>
      </w:r>
      <w:r w:rsidR="0048343C" w:rsidRPr="00403309">
        <w:rPr>
          <w:rFonts w:ascii="Verdana" w:hAnsi="Verdana" w:cs="Calibri Light"/>
          <w:b/>
          <w:color w:val="000000"/>
          <w:sz w:val="24"/>
          <w:szCs w:val="24"/>
        </w:rPr>
        <w:t xml:space="preserve">. </w:t>
      </w:r>
      <w:r w:rsidR="0048343C">
        <w:rPr>
          <w:rFonts w:ascii="Verdana" w:hAnsi="Verdana" w:cs="Calibri Light"/>
          <w:b/>
          <w:color w:val="000000"/>
          <w:sz w:val="24"/>
          <w:szCs w:val="24"/>
        </w:rPr>
        <w:t xml:space="preserve">KOPIA ZAŚWIADCZENIA IZBY SAMORZĄDU ZAWODOWEGO </w:t>
      </w:r>
    </w:p>
    <w:p w14:paraId="3AF9B21C" w14:textId="278DCAC2" w:rsidR="0048343C" w:rsidRDefault="008402A5" w:rsidP="0048343C">
      <w:pPr>
        <w:pStyle w:val="Tomstyl"/>
        <w:jc w:val="left"/>
        <w:rPr>
          <w:rFonts w:ascii="Verdana" w:hAnsi="Verdana"/>
          <w:noProof/>
          <w:sz w:val="16"/>
          <w:szCs w:val="16"/>
        </w:rPr>
      </w:pPr>
      <w:r w:rsidRPr="00155070">
        <w:rPr>
          <w:rFonts w:cs="Arial"/>
          <w:b/>
          <w:noProof/>
          <w:sz w:val="32"/>
        </w:rPr>
        <w:drawing>
          <wp:inline distT="0" distB="0" distL="0" distR="0" wp14:anchorId="6FA12B0D" wp14:editId="6FB30708">
            <wp:extent cx="5759450" cy="8348980"/>
            <wp:effectExtent l="0" t="0" r="0" b="0"/>
            <wp:docPr id="161031405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34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39CD7" w14:textId="2AF99A8D" w:rsidR="00882254" w:rsidRDefault="0048343C" w:rsidP="00A7215E">
      <w:pPr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noProof/>
          <w:sz w:val="16"/>
          <w:szCs w:val="16"/>
        </w:rPr>
        <w:br w:type="page"/>
      </w:r>
    </w:p>
    <w:p w14:paraId="406C8358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5D95824D" w14:textId="5BB8B8B4" w:rsidR="00882254" w:rsidRPr="00733183" w:rsidRDefault="0048343C" w:rsidP="00882254">
      <w:pPr>
        <w:autoSpaceDE w:val="0"/>
        <w:autoSpaceDN w:val="0"/>
        <w:adjustRightInd w:val="0"/>
        <w:jc w:val="center"/>
        <w:rPr>
          <w:rFonts w:ascii="Verdana" w:hAnsi="Verdana" w:cs="Calibri"/>
          <w:b/>
          <w:bCs/>
          <w:sz w:val="32"/>
          <w:szCs w:val="32"/>
        </w:rPr>
      </w:pPr>
      <w:r>
        <w:rPr>
          <w:rFonts w:ascii="Verdana" w:hAnsi="Verdana" w:cs="Calibri"/>
          <w:b/>
          <w:bCs/>
          <w:sz w:val="32"/>
          <w:szCs w:val="32"/>
        </w:rPr>
        <w:t>V</w:t>
      </w:r>
      <w:r w:rsidR="00F15233">
        <w:rPr>
          <w:rFonts w:ascii="Verdana" w:hAnsi="Verdana" w:cs="Calibri"/>
          <w:b/>
          <w:bCs/>
          <w:sz w:val="32"/>
          <w:szCs w:val="32"/>
        </w:rPr>
        <w:t>I</w:t>
      </w:r>
      <w:r w:rsidR="00882254">
        <w:rPr>
          <w:rFonts w:ascii="Verdana" w:hAnsi="Verdana" w:cs="Calibri"/>
          <w:b/>
          <w:bCs/>
          <w:sz w:val="32"/>
          <w:szCs w:val="32"/>
        </w:rPr>
        <w:t>. CZĘŚĆ RYSUNKOWA</w:t>
      </w:r>
    </w:p>
    <w:p w14:paraId="110C5C54" w14:textId="1843B8B7" w:rsidR="00FC6FA5" w:rsidRPr="00044FB3" w:rsidRDefault="00FC6FA5" w:rsidP="00FC6FA5">
      <w:pPr>
        <w:rPr>
          <w:rFonts w:ascii="Verdana" w:hAnsi="Verdana" w:cs="Arial"/>
          <w:sz w:val="20"/>
          <w:szCs w:val="20"/>
        </w:rPr>
      </w:pPr>
      <w:r w:rsidRPr="00044FB3">
        <w:rPr>
          <w:rFonts w:ascii="Verdana" w:hAnsi="Verdana" w:cs="Arial"/>
          <w:sz w:val="20"/>
          <w:szCs w:val="20"/>
        </w:rPr>
        <w:t xml:space="preserve">Rys. nr </w:t>
      </w:r>
      <w:r w:rsidR="00207FA8">
        <w:rPr>
          <w:rFonts w:ascii="Verdana" w:hAnsi="Verdana" w:cs="Arial"/>
          <w:sz w:val="20"/>
          <w:szCs w:val="20"/>
        </w:rPr>
        <w:t>S</w:t>
      </w:r>
      <w:r w:rsidRPr="00044FB3">
        <w:rPr>
          <w:rFonts w:ascii="Verdana" w:hAnsi="Verdana" w:cs="Arial"/>
          <w:sz w:val="20"/>
          <w:szCs w:val="20"/>
        </w:rPr>
        <w:t xml:space="preserve">1 – </w:t>
      </w:r>
      <w:r w:rsidR="00207FA8">
        <w:rPr>
          <w:rFonts w:ascii="Verdana" w:hAnsi="Verdana" w:cs="Arial"/>
          <w:sz w:val="20"/>
          <w:szCs w:val="20"/>
        </w:rPr>
        <w:t>Rzut parteru – instalacja wody</w:t>
      </w:r>
      <w:r w:rsidR="002E3A89" w:rsidRPr="00044FB3">
        <w:rPr>
          <w:rFonts w:ascii="Verdana" w:hAnsi="Verdana" w:cs="Arial"/>
          <w:sz w:val="20"/>
          <w:szCs w:val="20"/>
        </w:rPr>
        <w:t>.</w:t>
      </w:r>
    </w:p>
    <w:p w14:paraId="223ECE7F" w14:textId="75E30B4D" w:rsidR="00FC6FA5" w:rsidRPr="00044FB3" w:rsidRDefault="00FC6FA5" w:rsidP="00FC6FA5">
      <w:pPr>
        <w:rPr>
          <w:rFonts w:ascii="Verdana" w:hAnsi="Verdana" w:cs="Arial"/>
          <w:sz w:val="20"/>
          <w:szCs w:val="20"/>
        </w:rPr>
      </w:pPr>
      <w:r w:rsidRPr="00044FB3">
        <w:rPr>
          <w:rFonts w:ascii="Verdana" w:hAnsi="Verdana" w:cs="Arial"/>
          <w:sz w:val="20"/>
          <w:szCs w:val="20"/>
        </w:rPr>
        <w:t xml:space="preserve">Rys. </w:t>
      </w:r>
      <w:r w:rsidR="002E3A89" w:rsidRPr="00044FB3">
        <w:rPr>
          <w:rFonts w:ascii="Verdana" w:hAnsi="Verdana" w:cs="Arial"/>
          <w:sz w:val="20"/>
          <w:szCs w:val="20"/>
        </w:rPr>
        <w:t>N</w:t>
      </w:r>
      <w:r w:rsidRPr="00044FB3">
        <w:rPr>
          <w:rFonts w:ascii="Verdana" w:hAnsi="Verdana" w:cs="Arial"/>
          <w:sz w:val="20"/>
          <w:szCs w:val="20"/>
        </w:rPr>
        <w:t xml:space="preserve">r </w:t>
      </w:r>
      <w:r w:rsidR="00207FA8">
        <w:rPr>
          <w:rFonts w:ascii="Verdana" w:hAnsi="Verdana" w:cs="Arial"/>
          <w:sz w:val="20"/>
          <w:szCs w:val="20"/>
        </w:rPr>
        <w:t>S</w:t>
      </w:r>
      <w:r w:rsidR="002E3A89" w:rsidRPr="00044FB3">
        <w:rPr>
          <w:rFonts w:ascii="Verdana" w:hAnsi="Verdana" w:cs="Arial"/>
          <w:sz w:val="20"/>
          <w:szCs w:val="20"/>
        </w:rPr>
        <w:t>2</w:t>
      </w:r>
      <w:r w:rsidRPr="00044FB3">
        <w:rPr>
          <w:rFonts w:ascii="Verdana" w:hAnsi="Verdana" w:cs="Arial"/>
          <w:sz w:val="20"/>
          <w:szCs w:val="20"/>
        </w:rPr>
        <w:t xml:space="preserve"> – </w:t>
      </w:r>
      <w:r w:rsidR="00207FA8">
        <w:rPr>
          <w:rFonts w:ascii="Verdana" w:hAnsi="Verdana" w:cs="Arial"/>
          <w:sz w:val="20"/>
          <w:szCs w:val="20"/>
        </w:rPr>
        <w:t>Rzut parteru – instalacja ogrzewania</w:t>
      </w:r>
      <w:r w:rsidR="002E3A89" w:rsidRPr="00044FB3">
        <w:rPr>
          <w:rFonts w:ascii="Verdana" w:hAnsi="Verdana" w:cs="Arial"/>
          <w:sz w:val="20"/>
          <w:szCs w:val="20"/>
        </w:rPr>
        <w:t>.</w:t>
      </w:r>
    </w:p>
    <w:p w14:paraId="5E8498A7" w14:textId="7C1E469B" w:rsidR="00FC6FA5" w:rsidRPr="00044FB3" w:rsidRDefault="00FC6FA5" w:rsidP="00FC6FA5">
      <w:pPr>
        <w:rPr>
          <w:rFonts w:ascii="Verdana" w:hAnsi="Verdana" w:cs="Arial"/>
          <w:sz w:val="20"/>
          <w:szCs w:val="20"/>
        </w:rPr>
      </w:pPr>
      <w:r w:rsidRPr="00044FB3">
        <w:rPr>
          <w:rFonts w:ascii="Verdana" w:hAnsi="Verdana" w:cs="Arial"/>
          <w:sz w:val="20"/>
          <w:szCs w:val="20"/>
        </w:rPr>
        <w:t xml:space="preserve">Rys. nr </w:t>
      </w:r>
      <w:r w:rsidR="00207FA8">
        <w:rPr>
          <w:rFonts w:ascii="Verdana" w:hAnsi="Verdana" w:cs="Arial"/>
          <w:sz w:val="20"/>
          <w:szCs w:val="20"/>
        </w:rPr>
        <w:t>S</w:t>
      </w:r>
      <w:r w:rsidRPr="00044FB3">
        <w:rPr>
          <w:rFonts w:ascii="Verdana" w:hAnsi="Verdana" w:cs="Arial"/>
          <w:sz w:val="20"/>
          <w:szCs w:val="20"/>
        </w:rPr>
        <w:t xml:space="preserve">3 – </w:t>
      </w:r>
      <w:r w:rsidR="00207FA8">
        <w:rPr>
          <w:rFonts w:ascii="Verdana" w:hAnsi="Verdana" w:cs="Arial"/>
          <w:sz w:val="20"/>
          <w:szCs w:val="20"/>
        </w:rPr>
        <w:t>Schemat technologiczny źródła ciepła</w:t>
      </w:r>
      <w:r w:rsidR="002E3A89" w:rsidRPr="00044FB3">
        <w:rPr>
          <w:rFonts w:ascii="Verdana" w:hAnsi="Verdana" w:cs="Arial"/>
          <w:sz w:val="20"/>
          <w:szCs w:val="20"/>
        </w:rPr>
        <w:t>.</w:t>
      </w:r>
    </w:p>
    <w:sectPr w:rsidR="00FC6FA5" w:rsidRPr="00044FB3" w:rsidSect="004124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939A0" w14:textId="77777777" w:rsidR="005F4576" w:rsidRDefault="005F4576" w:rsidP="00BB1039">
      <w:pPr>
        <w:spacing w:after="0" w:line="240" w:lineRule="auto"/>
      </w:pPr>
      <w:r>
        <w:separator/>
      </w:r>
    </w:p>
  </w:endnote>
  <w:endnote w:type="continuationSeparator" w:id="0">
    <w:p w14:paraId="0913B9F9" w14:textId="77777777" w:rsidR="005F4576" w:rsidRDefault="005F4576" w:rsidP="00BB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Calibri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92581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5CA2F78" w14:textId="0F780D02" w:rsidR="00811DCD" w:rsidRPr="00811DCD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Verdana" w:hAnsi="Verdana" w:cs="Arial"/>
            <w:b/>
            <w:bCs/>
            <w:sz w:val="18"/>
            <w:szCs w:val="18"/>
          </w:rPr>
        </w:pPr>
      </w:p>
      <w:p w14:paraId="6F24D6F8" w14:textId="48CFF24C" w:rsidR="005E42F8" w:rsidRPr="005E42F8" w:rsidRDefault="00937C79" w:rsidP="005E42F8">
        <w:pPr>
          <w:pStyle w:val="Stopka"/>
          <w:jc w:val="center"/>
          <w:rPr>
            <w:rFonts w:ascii="Arial" w:hAnsi="Arial" w:cs="Arial"/>
            <w:b/>
            <w:bCs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Modernizacja energetyczna budynku po byłym przedszkolu w Seceminie.</w:t>
        </w:r>
      </w:p>
      <w:p w14:paraId="1C41ABBF" w14:textId="61D8BF5A" w:rsidR="00981B0C" w:rsidRPr="00BE5ABA" w:rsidRDefault="00811DCD" w:rsidP="00BE5AB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811DCD">
          <w:rPr>
            <w:rFonts w:ascii="Arial" w:hAnsi="Arial" w:cs="Arial"/>
            <w:sz w:val="18"/>
            <w:szCs w:val="18"/>
          </w:rPr>
          <w:fldChar w:fldCharType="begin"/>
        </w:r>
        <w:r w:rsidRPr="00811DCD">
          <w:rPr>
            <w:rFonts w:ascii="Arial" w:hAnsi="Arial" w:cs="Arial"/>
            <w:sz w:val="18"/>
            <w:szCs w:val="18"/>
          </w:rPr>
          <w:instrText>PAGE   \* MERGEFORMAT</w:instrText>
        </w:r>
        <w:r w:rsidRPr="00811DCD">
          <w:rPr>
            <w:rFonts w:ascii="Arial" w:hAnsi="Arial" w:cs="Arial"/>
            <w:sz w:val="18"/>
            <w:szCs w:val="18"/>
          </w:rPr>
          <w:fldChar w:fldCharType="separate"/>
        </w:r>
        <w:r w:rsidR="000F458A">
          <w:rPr>
            <w:rFonts w:ascii="Arial" w:hAnsi="Arial" w:cs="Arial"/>
            <w:noProof/>
            <w:sz w:val="18"/>
            <w:szCs w:val="18"/>
          </w:rPr>
          <w:t>4</w:t>
        </w:r>
        <w:r w:rsidRPr="00811DC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761424401"/>
      <w:docPartObj>
        <w:docPartGallery w:val="Page Numbers (Bottom of Page)"/>
        <w:docPartUnique/>
      </w:docPartObj>
    </w:sdtPr>
    <w:sdtContent>
      <w:p w14:paraId="280FF668" w14:textId="49FFEB66" w:rsidR="00811DCD" w:rsidRPr="005E42F8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Arial" w:hAnsi="Arial" w:cs="Arial"/>
            <w:b/>
            <w:bCs/>
            <w:sz w:val="16"/>
            <w:szCs w:val="16"/>
          </w:rPr>
        </w:pPr>
      </w:p>
      <w:p w14:paraId="3C29F97F" w14:textId="6DB3F855" w:rsidR="00811DCD" w:rsidRPr="005E42F8" w:rsidRDefault="006C2DA7" w:rsidP="005E42F8">
        <w:pPr>
          <w:pStyle w:val="Stopka"/>
          <w:jc w:val="center"/>
          <w:rPr>
            <w:rFonts w:ascii="Arial" w:hAnsi="Arial" w:cs="Arial"/>
            <w:b/>
            <w:bCs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Modernizacja energetyczna budynku po byłym przedszkolu w Seceminie.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58A94" w14:textId="77777777" w:rsidR="005F4576" w:rsidRDefault="005F4576" w:rsidP="00BB1039">
      <w:pPr>
        <w:spacing w:after="0" w:line="240" w:lineRule="auto"/>
      </w:pPr>
      <w:r>
        <w:separator/>
      </w:r>
    </w:p>
  </w:footnote>
  <w:footnote w:type="continuationSeparator" w:id="0">
    <w:p w14:paraId="53EBC06E" w14:textId="77777777" w:rsidR="005F4576" w:rsidRDefault="005F4576" w:rsidP="00BB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66427" w14:textId="6359DAF9" w:rsidR="00981B0C" w:rsidRDefault="00981B0C" w:rsidP="00BE5ABA">
    <w:pPr>
      <w:pStyle w:val="Nagwek"/>
      <w:pBdr>
        <w:bottom w:val="single" w:sz="12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3D35" w14:textId="77777777" w:rsidR="00811DCD" w:rsidRDefault="00811DCD" w:rsidP="00811DCD">
    <w:pPr>
      <w:pStyle w:val="Nagwek"/>
      <w:pBdr>
        <w:bottom w:val="single" w:sz="12" w:space="1" w:color="auto"/>
      </w:pBdr>
    </w:pPr>
    <w:r>
      <w:rPr>
        <w:noProof/>
        <w:lang w:eastAsia="pl-PL"/>
      </w:rPr>
      <w:drawing>
        <wp:inline distT="0" distB="0" distL="0" distR="0" wp14:anchorId="09F84872" wp14:editId="14FFF2B1">
          <wp:extent cx="2386523" cy="777240"/>
          <wp:effectExtent l="0" t="0" r="0" b="3810"/>
          <wp:docPr id="205554037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368292" name="Obraz 1483682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9789" cy="804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1A9F5D" w14:textId="77777777" w:rsidR="00FE130F" w:rsidRDefault="00FE130F" w:rsidP="00C8021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E97BA"/>
    <w:lvl w:ilvl="0">
      <w:start w:val="1"/>
      <w:numFmt w:val="decimal"/>
      <w:pStyle w:val="Listanumerowana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0D80531E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AE98E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510CBB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7E3DB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C89D2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707C5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8CD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268A8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0CEB5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57"/>
        </w:tabs>
        <w:ind w:left="624" w:hanging="264"/>
      </w:pPr>
    </w:lvl>
  </w:abstractNum>
  <w:abstractNum w:abstractNumId="1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OpenSymbol"/>
      </w:rPr>
    </w:lvl>
  </w:abstractNum>
  <w:abstractNum w:abstractNumId="15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 w15:restartNumberingAfterBreak="0">
    <w:nsid w:val="03FE5AB9"/>
    <w:multiLevelType w:val="hybridMultilevel"/>
    <w:tmpl w:val="54AE30DE"/>
    <w:lvl w:ilvl="0" w:tplc="D85AB2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741061"/>
    <w:multiLevelType w:val="hybridMultilevel"/>
    <w:tmpl w:val="1DFCA71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11B334AF"/>
    <w:multiLevelType w:val="hybridMultilevel"/>
    <w:tmpl w:val="C4AEBD80"/>
    <w:lvl w:ilvl="0" w:tplc="EE885F7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4D33BD"/>
    <w:multiLevelType w:val="hybridMultilevel"/>
    <w:tmpl w:val="2ECC9A52"/>
    <w:lvl w:ilvl="0" w:tplc="F3442B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4A83161"/>
    <w:multiLevelType w:val="hybridMultilevel"/>
    <w:tmpl w:val="2AFC89F0"/>
    <w:lvl w:ilvl="0" w:tplc="F3442B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732115F"/>
    <w:multiLevelType w:val="hybridMultilevel"/>
    <w:tmpl w:val="5510A910"/>
    <w:lvl w:ilvl="0" w:tplc="F3442B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7B64B2C"/>
    <w:multiLevelType w:val="multilevel"/>
    <w:tmpl w:val="1D1A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AB24C35"/>
    <w:multiLevelType w:val="hybridMultilevel"/>
    <w:tmpl w:val="C644B31A"/>
    <w:lvl w:ilvl="0" w:tplc="D85AB2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D3DEA"/>
    <w:multiLevelType w:val="hybridMultilevel"/>
    <w:tmpl w:val="E0DCE17C"/>
    <w:lvl w:ilvl="0" w:tplc="F3442B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3D2F01B5"/>
    <w:multiLevelType w:val="hybridMultilevel"/>
    <w:tmpl w:val="550E7B86"/>
    <w:lvl w:ilvl="0" w:tplc="D85AB2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68099B"/>
    <w:multiLevelType w:val="multilevel"/>
    <w:tmpl w:val="1D84C46E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LOWEK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3D99480C"/>
    <w:multiLevelType w:val="hybridMultilevel"/>
    <w:tmpl w:val="95BA7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4419BD"/>
    <w:multiLevelType w:val="hybridMultilevel"/>
    <w:tmpl w:val="4D90F59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4E64280E"/>
    <w:multiLevelType w:val="hybridMultilevel"/>
    <w:tmpl w:val="BFCEFA94"/>
    <w:lvl w:ilvl="0" w:tplc="EE885F7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EA025E"/>
    <w:multiLevelType w:val="hybridMultilevel"/>
    <w:tmpl w:val="14BCEE6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121220D"/>
    <w:multiLevelType w:val="hybridMultilevel"/>
    <w:tmpl w:val="153CF582"/>
    <w:lvl w:ilvl="0" w:tplc="D85AB2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9056F"/>
    <w:multiLevelType w:val="hybridMultilevel"/>
    <w:tmpl w:val="4F8076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912879"/>
    <w:multiLevelType w:val="hybridMultilevel"/>
    <w:tmpl w:val="73A86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974B2F"/>
    <w:multiLevelType w:val="hybridMultilevel"/>
    <w:tmpl w:val="18828724"/>
    <w:lvl w:ilvl="0" w:tplc="EE885F7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CB2398"/>
    <w:multiLevelType w:val="hybridMultilevel"/>
    <w:tmpl w:val="D2A6D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3C007C"/>
    <w:multiLevelType w:val="hybridMultilevel"/>
    <w:tmpl w:val="7C8A3472"/>
    <w:lvl w:ilvl="0" w:tplc="3506932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E5A5198"/>
    <w:multiLevelType w:val="multilevel"/>
    <w:tmpl w:val="DFAEC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EE156BE"/>
    <w:multiLevelType w:val="hybridMultilevel"/>
    <w:tmpl w:val="EFFE9786"/>
    <w:lvl w:ilvl="0" w:tplc="6D76D7D2">
      <w:start w:val="1"/>
      <w:numFmt w:val="bullet"/>
      <w:pStyle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806C1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C82F5B8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9280C2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6CAECD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C5141B44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0CCE21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B4878B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2A046CE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416902793">
    <w:abstractNumId w:val="8"/>
  </w:num>
  <w:num w:numId="2" w16cid:durableId="850219639">
    <w:abstractNumId w:val="3"/>
  </w:num>
  <w:num w:numId="3" w16cid:durableId="674498120">
    <w:abstractNumId w:val="2"/>
  </w:num>
  <w:num w:numId="4" w16cid:durableId="1860121369">
    <w:abstractNumId w:val="1"/>
  </w:num>
  <w:num w:numId="5" w16cid:durableId="1372609992">
    <w:abstractNumId w:val="0"/>
  </w:num>
  <w:num w:numId="6" w16cid:durableId="401606611">
    <w:abstractNumId w:val="9"/>
  </w:num>
  <w:num w:numId="7" w16cid:durableId="921990035">
    <w:abstractNumId w:val="7"/>
  </w:num>
  <w:num w:numId="8" w16cid:durableId="1587883235">
    <w:abstractNumId w:val="6"/>
  </w:num>
  <w:num w:numId="9" w16cid:durableId="2046951961">
    <w:abstractNumId w:val="5"/>
  </w:num>
  <w:num w:numId="10" w16cid:durableId="353071841">
    <w:abstractNumId w:val="4"/>
  </w:num>
  <w:num w:numId="11" w16cid:durableId="1941061597">
    <w:abstractNumId w:val="14"/>
  </w:num>
  <w:num w:numId="12" w16cid:durableId="1087077725">
    <w:abstractNumId w:val="35"/>
  </w:num>
  <w:num w:numId="13" w16cid:durableId="1955402080">
    <w:abstractNumId w:val="33"/>
  </w:num>
  <w:num w:numId="14" w16cid:durableId="426194532">
    <w:abstractNumId w:val="27"/>
  </w:num>
  <w:num w:numId="15" w16cid:durableId="143787491">
    <w:abstractNumId w:val="37"/>
  </w:num>
  <w:num w:numId="16" w16cid:durableId="289434021">
    <w:abstractNumId w:val="22"/>
  </w:num>
  <w:num w:numId="17" w16cid:durableId="747654495">
    <w:abstractNumId w:val="38"/>
  </w:num>
  <w:num w:numId="18" w16cid:durableId="50004873">
    <w:abstractNumId w:val="26"/>
  </w:num>
  <w:num w:numId="19" w16cid:durableId="1150487202">
    <w:abstractNumId w:val="29"/>
  </w:num>
  <w:num w:numId="20" w16cid:durableId="2087022660">
    <w:abstractNumId w:val="24"/>
  </w:num>
  <w:num w:numId="21" w16cid:durableId="211239432">
    <w:abstractNumId w:val="21"/>
  </w:num>
  <w:num w:numId="22" w16cid:durableId="1344700326">
    <w:abstractNumId w:val="36"/>
  </w:num>
  <w:num w:numId="23" w16cid:durableId="1559632763">
    <w:abstractNumId w:val="19"/>
  </w:num>
  <w:num w:numId="24" w16cid:durableId="1832063330">
    <w:abstractNumId w:val="18"/>
  </w:num>
  <w:num w:numId="25" w16cid:durableId="1467502451">
    <w:abstractNumId w:val="34"/>
  </w:num>
  <w:num w:numId="26" w16cid:durableId="561671778">
    <w:abstractNumId w:val="32"/>
  </w:num>
  <w:num w:numId="27" w16cid:durableId="1850437598">
    <w:abstractNumId w:val="25"/>
  </w:num>
  <w:num w:numId="28" w16cid:durableId="1039744137">
    <w:abstractNumId w:val="16"/>
  </w:num>
  <w:num w:numId="29" w16cid:durableId="1969429545">
    <w:abstractNumId w:val="23"/>
  </w:num>
  <w:num w:numId="30" w16cid:durableId="660347881">
    <w:abstractNumId w:val="31"/>
  </w:num>
  <w:num w:numId="31" w16cid:durableId="1312058363">
    <w:abstractNumId w:val="20"/>
  </w:num>
  <w:num w:numId="32" w16cid:durableId="895355884">
    <w:abstractNumId w:val="28"/>
  </w:num>
  <w:num w:numId="33" w16cid:durableId="1120148394">
    <w:abstractNumId w:val="30"/>
  </w:num>
  <w:num w:numId="34" w16cid:durableId="1406027156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8ED"/>
    <w:rsid w:val="00000A10"/>
    <w:rsid w:val="00001873"/>
    <w:rsid w:val="00002453"/>
    <w:rsid w:val="00002717"/>
    <w:rsid w:val="00003101"/>
    <w:rsid w:val="00003441"/>
    <w:rsid w:val="00003FF8"/>
    <w:rsid w:val="000049BA"/>
    <w:rsid w:val="00004AB6"/>
    <w:rsid w:val="000057EA"/>
    <w:rsid w:val="00005D63"/>
    <w:rsid w:val="00006D32"/>
    <w:rsid w:val="000109E4"/>
    <w:rsid w:val="00010B00"/>
    <w:rsid w:val="000118F1"/>
    <w:rsid w:val="00011948"/>
    <w:rsid w:val="00011CE1"/>
    <w:rsid w:val="000137C9"/>
    <w:rsid w:val="00014728"/>
    <w:rsid w:val="00014E3B"/>
    <w:rsid w:val="00015FDF"/>
    <w:rsid w:val="000161F7"/>
    <w:rsid w:val="0001744A"/>
    <w:rsid w:val="00020401"/>
    <w:rsid w:val="00021A5F"/>
    <w:rsid w:val="00022C32"/>
    <w:rsid w:val="00023473"/>
    <w:rsid w:val="000239C3"/>
    <w:rsid w:val="0002579C"/>
    <w:rsid w:val="000269E1"/>
    <w:rsid w:val="00027E70"/>
    <w:rsid w:val="00032FFE"/>
    <w:rsid w:val="000354E4"/>
    <w:rsid w:val="0003581C"/>
    <w:rsid w:val="00035861"/>
    <w:rsid w:val="00035D58"/>
    <w:rsid w:val="00035DE5"/>
    <w:rsid w:val="00040ABB"/>
    <w:rsid w:val="000422B3"/>
    <w:rsid w:val="00043C5B"/>
    <w:rsid w:val="00043C9D"/>
    <w:rsid w:val="000441A2"/>
    <w:rsid w:val="000449E4"/>
    <w:rsid w:val="00044FB3"/>
    <w:rsid w:val="000459B9"/>
    <w:rsid w:val="00045F8F"/>
    <w:rsid w:val="00052141"/>
    <w:rsid w:val="00052B32"/>
    <w:rsid w:val="00053EFB"/>
    <w:rsid w:val="000549B9"/>
    <w:rsid w:val="00055BCC"/>
    <w:rsid w:val="00056039"/>
    <w:rsid w:val="00057483"/>
    <w:rsid w:val="000576D0"/>
    <w:rsid w:val="00057C1D"/>
    <w:rsid w:val="0006021F"/>
    <w:rsid w:val="000614BC"/>
    <w:rsid w:val="0006331A"/>
    <w:rsid w:val="0006398C"/>
    <w:rsid w:val="000640C6"/>
    <w:rsid w:val="00065036"/>
    <w:rsid w:val="000654EF"/>
    <w:rsid w:val="00071FCC"/>
    <w:rsid w:val="00072F48"/>
    <w:rsid w:val="0007307B"/>
    <w:rsid w:val="00073429"/>
    <w:rsid w:val="000739C5"/>
    <w:rsid w:val="00074130"/>
    <w:rsid w:val="000743A0"/>
    <w:rsid w:val="00074CC9"/>
    <w:rsid w:val="000760AD"/>
    <w:rsid w:val="000763C5"/>
    <w:rsid w:val="00076872"/>
    <w:rsid w:val="00076C1C"/>
    <w:rsid w:val="00080C53"/>
    <w:rsid w:val="00081E73"/>
    <w:rsid w:val="00083D82"/>
    <w:rsid w:val="00086705"/>
    <w:rsid w:val="0009038F"/>
    <w:rsid w:val="00090DE6"/>
    <w:rsid w:val="000913D4"/>
    <w:rsid w:val="0009208B"/>
    <w:rsid w:val="000926F3"/>
    <w:rsid w:val="0009289C"/>
    <w:rsid w:val="00093735"/>
    <w:rsid w:val="00094E43"/>
    <w:rsid w:val="00095F47"/>
    <w:rsid w:val="000969C2"/>
    <w:rsid w:val="00096E2F"/>
    <w:rsid w:val="000970C2"/>
    <w:rsid w:val="000A0B32"/>
    <w:rsid w:val="000A1287"/>
    <w:rsid w:val="000A1CC3"/>
    <w:rsid w:val="000A3CAA"/>
    <w:rsid w:val="000A5284"/>
    <w:rsid w:val="000A6A59"/>
    <w:rsid w:val="000A7739"/>
    <w:rsid w:val="000A7977"/>
    <w:rsid w:val="000A7A8D"/>
    <w:rsid w:val="000B0434"/>
    <w:rsid w:val="000B069F"/>
    <w:rsid w:val="000B06C6"/>
    <w:rsid w:val="000B164C"/>
    <w:rsid w:val="000B1ECD"/>
    <w:rsid w:val="000B23FE"/>
    <w:rsid w:val="000B32D5"/>
    <w:rsid w:val="000B42F8"/>
    <w:rsid w:val="000B4D8D"/>
    <w:rsid w:val="000B54ED"/>
    <w:rsid w:val="000B5B28"/>
    <w:rsid w:val="000B5E56"/>
    <w:rsid w:val="000B66C9"/>
    <w:rsid w:val="000B72DF"/>
    <w:rsid w:val="000B76FB"/>
    <w:rsid w:val="000C0387"/>
    <w:rsid w:val="000C15CA"/>
    <w:rsid w:val="000C1A4E"/>
    <w:rsid w:val="000C2683"/>
    <w:rsid w:val="000C598E"/>
    <w:rsid w:val="000C7D61"/>
    <w:rsid w:val="000D0C4F"/>
    <w:rsid w:val="000D1D09"/>
    <w:rsid w:val="000D1F61"/>
    <w:rsid w:val="000D2EC8"/>
    <w:rsid w:val="000D3557"/>
    <w:rsid w:val="000D3984"/>
    <w:rsid w:val="000D50BB"/>
    <w:rsid w:val="000D52E0"/>
    <w:rsid w:val="000D6B2C"/>
    <w:rsid w:val="000D6C8D"/>
    <w:rsid w:val="000D73B4"/>
    <w:rsid w:val="000E12D4"/>
    <w:rsid w:val="000E17EF"/>
    <w:rsid w:val="000E2B07"/>
    <w:rsid w:val="000E2CB5"/>
    <w:rsid w:val="000E49B3"/>
    <w:rsid w:val="000F066C"/>
    <w:rsid w:val="000F0847"/>
    <w:rsid w:val="000F08E8"/>
    <w:rsid w:val="000F091E"/>
    <w:rsid w:val="000F31F3"/>
    <w:rsid w:val="000F3B19"/>
    <w:rsid w:val="000F3CA9"/>
    <w:rsid w:val="000F3ED5"/>
    <w:rsid w:val="000F408E"/>
    <w:rsid w:val="000F458A"/>
    <w:rsid w:val="000F599F"/>
    <w:rsid w:val="00101FCD"/>
    <w:rsid w:val="00102DCE"/>
    <w:rsid w:val="00102F69"/>
    <w:rsid w:val="00105726"/>
    <w:rsid w:val="00105BC9"/>
    <w:rsid w:val="00105C95"/>
    <w:rsid w:val="00105DB6"/>
    <w:rsid w:val="0010607D"/>
    <w:rsid w:val="00106E19"/>
    <w:rsid w:val="00107327"/>
    <w:rsid w:val="0010740F"/>
    <w:rsid w:val="00112990"/>
    <w:rsid w:val="00112E1A"/>
    <w:rsid w:val="001130FD"/>
    <w:rsid w:val="00114A58"/>
    <w:rsid w:val="00114ACA"/>
    <w:rsid w:val="00115499"/>
    <w:rsid w:val="00115670"/>
    <w:rsid w:val="00115B9A"/>
    <w:rsid w:val="00116F83"/>
    <w:rsid w:val="00117A45"/>
    <w:rsid w:val="00117BF2"/>
    <w:rsid w:val="0012046D"/>
    <w:rsid w:val="00120B2E"/>
    <w:rsid w:val="0012151F"/>
    <w:rsid w:val="00121C81"/>
    <w:rsid w:val="0012212F"/>
    <w:rsid w:val="00123167"/>
    <w:rsid w:val="001232F9"/>
    <w:rsid w:val="001233DE"/>
    <w:rsid w:val="00124263"/>
    <w:rsid w:val="0012572E"/>
    <w:rsid w:val="00127163"/>
    <w:rsid w:val="001301E6"/>
    <w:rsid w:val="001302BE"/>
    <w:rsid w:val="00130596"/>
    <w:rsid w:val="00130EE3"/>
    <w:rsid w:val="00131764"/>
    <w:rsid w:val="00131ECA"/>
    <w:rsid w:val="00132238"/>
    <w:rsid w:val="0013276A"/>
    <w:rsid w:val="00132974"/>
    <w:rsid w:val="00132B14"/>
    <w:rsid w:val="00132D29"/>
    <w:rsid w:val="0013417A"/>
    <w:rsid w:val="00134447"/>
    <w:rsid w:val="00135BB9"/>
    <w:rsid w:val="00135D66"/>
    <w:rsid w:val="00136F72"/>
    <w:rsid w:val="00140024"/>
    <w:rsid w:val="00140F34"/>
    <w:rsid w:val="00141F94"/>
    <w:rsid w:val="00142D2F"/>
    <w:rsid w:val="00144113"/>
    <w:rsid w:val="00144B6F"/>
    <w:rsid w:val="00144DDD"/>
    <w:rsid w:val="00145052"/>
    <w:rsid w:val="001451E6"/>
    <w:rsid w:val="00145D69"/>
    <w:rsid w:val="00145E96"/>
    <w:rsid w:val="00146A5F"/>
    <w:rsid w:val="0014743A"/>
    <w:rsid w:val="0014745A"/>
    <w:rsid w:val="00147945"/>
    <w:rsid w:val="001519C5"/>
    <w:rsid w:val="00152880"/>
    <w:rsid w:val="00152A62"/>
    <w:rsid w:val="00152C79"/>
    <w:rsid w:val="0015374E"/>
    <w:rsid w:val="00153C99"/>
    <w:rsid w:val="001540AC"/>
    <w:rsid w:val="001576BE"/>
    <w:rsid w:val="00161B85"/>
    <w:rsid w:val="00161C79"/>
    <w:rsid w:val="00162042"/>
    <w:rsid w:val="001621EB"/>
    <w:rsid w:val="001623A3"/>
    <w:rsid w:val="00162AC9"/>
    <w:rsid w:val="00163EC1"/>
    <w:rsid w:val="00165253"/>
    <w:rsid w:val="00167B15"/>
    <w:rsid w:val="00167D65"/>
    <w:rsid w:val="00170D41"/>
    <w:rsid w:val="0017102D"/>
    <w:rsid w:val="0017205F"/>
    <w:rsid w:val="001721A7"/>
    <w:rsid w:val="00173350"/>
    <w:rsid w:val="00175323"/>
    <w:rsid w:val="00175518"/>
    <w:rsid w:val="00176C19"/>
    <w:rsid w:val="001801C5"/>
    <w:rsid w:val="00181324"/>
    <w:rsid w:val="001814F5"/>
    <w:rsid w:val="00182818"/>
    <w:rsid w:val="00183693"/>
    <w:rsid w:val="001839C2"/>
    <w:rsid w:val="00183B7E"/>
    <w:rsid w:val="001845FF"/>
    <w:rsid w:val="0018479D"/>
    <w:rsid w:val="001849DE"/>
    <w:rsid w:val="0018541E"/>
    <w:rsid w:val="001866EF"/>
    <w:rsid w:val="00187068"/>
    <w:rsid w:val="0018714B"/>
    <w:rsid w:val="001872A2"/>
    <w:rsid w:val="00187B9D"/>
    <w:rsid w:val="00187C88"/>
    <w:rsid w:val="00187EEA"/>
    <w:rsid w:val="00190A93"/>
    <w:rsid w:val="00191BF6"/>
    <w:rsid w:val="00191CEA"/>
    <w:rsid w:val="001921E7"/>
    <w:rsid w:val="00192398"/>
    <w:rsid w:val="001925DF"/>
    <w:rsid w:val="001935DD"/>
    <w:rsid w:val="00193736"/>
    <w:rsid w:val="00194988"/>
    <w:rsid w:val="00195C58"/>
    <w:rsid w:val="00197043"/>
    <w:rsid w:val="0019712E"/>
    <w:rsid w:val="00197469"/>
    <w:rsid w:val="001A0021"/>
    <w:rsid w:val="001A08E2"/>
    <w:rsid w:val="001A3A5D"/>
    <w:rsid w:val="001A50F8"/>
    <w:rsid w:val="001A63D9"/>
    <w:rsid w:val="001A7AEC"/>
    <w:rsid w:val="001B0169"/>
    <w:rsid w:val="001B05D1"/>
    <w:rsid w:val="001B10CA"/>
    <w:rsid w:val="001B34A7"/>
    <w:rsid w:val="001B3C16"/>
    <w:rsid w:val="001B3FE7"/>
    <w:rsid w:val="001B48E5"/>
    <w:rsid w:val="001B4951"/>
    <w:rsid w:val="001B4F4E"/>
    <w:rsid w:val="001B5A72"/>
    <w:rsid w:val="001B6036"/>
    <w:rsid w:val="001B6985"/>
    <w:rsid w:val="001B6E4B"/>
    <w:rsid w:val="001B72C2"/>
    <w:rsid w:val="001C0C00"/>
    <w:rsid w:val="001C2ABD"/>
    <w:rsid w:val="001C37B9"/>
    <w:rsid w:val="001C4092"/>
    <w:rsid w:val="001C4489"/>
    <w:rsid w:val="001C473C"/>
    <w:rsid w:val="001C5AB1"/>
    <w:rsid w:val="001C5B22"/>
    <w:rsid w:val="001C6A1E"/>
    <w:rsid w:val="001C7055"/>
    <w:rsid w:val="001C75E8"/>
    <w:rsid w:val="001C7CA3"/>
    <w:rsid w:val="001C7FB8"/>
    <w:rsid w:val="001D0640"/>
    <w:rsid w:val="001D0805"/>
    <w:rsid w:val="001D186E"/>
    <w:rsid w:val="001D2121"/>
    <w:rsid w:val="001D27FD"/>
    <w:rsid w:val="001D3BEF"/>
    <w:rsid w:val="001D3C86"/>
    <w:rsid w:val="001D4D89"/>
    <w:rsid w:val="001D4D8D"/>
    <w:rsid w:val="001D4F24"/>
    <w:rsid w:val="001D63EB"/>
    <w:rsid w:val="001E12A4"/>
    <w:rsid w:val="001E23B7"/>
    <w:rsid w:val="001E27C9"/>
    <w:rsid w:val="001E347B"/>
    <w:rsid w:val="001E49E7"/>
    <w:rsid w:val="001E582C"/>
    <w:rsid w:val="001E6452"/>
    <w:rsid w:val="001E7739"/>
    <w:rsid w:val="001E7CD6"/>
    <w:rsid w:val="001E7E18"/>
    <w:rsid w:val="001F0858"/>
    <w:rsid w:val="001F201C"/>
    <w:rsid w:val="001F22A2"/>
    <w:rsid w:val="001F22A4"/>
    <w:rsid w:val="001F25CF"/>
    <w:rsid w:val="001F2A74"/>
    <w:rsid w:val="001F3984"/>
    <w:rsid w:val="001F4A01"/>
    <w:rsid w:val="001F58D1"/>
    <w:rsid w:val="001F59F9"/>
    <w:rsid w:val="001F62D0"/>
    <w:rsid w:val="00200658"/>
    <w:rsid w:val="002011CB"/>
    <w:rsid w:val="00201AE2"/>
    <w:rsid w:val="0020256B"/>
    <w:rsid w:val="0020335C"/>
    <w:rsid w:val="00203D82"/>
    <w:rsid w:val="002048A7"/>
    <w:rsid w:val="00205060"/>
    <w:rsid w:val="00205431"/>
    <w:rsid w:val="0020700E"/>
    <w:rsid w:val="00207FA8"/>
    <w:rsid w:val="00211272"/>
    <w:rsid w:val="002120EC"/>
    <w:rsid w:val="0021238F"/>
    <w:rsid w:val="00213258"/>
    <w:rsid w:val="00214F44"/>
    <w:rsid w:val="0021533F"/>
    <w:rsid w:val="0021560E"/>
    <w:rsid w:val="00215AE3"/>
    <w:rsid w:val="00215DC0"/>
    <w:rsid w:val="00220EFC"/>
    <w:rsid w:val="0022248F"/>
    <w:rsid w:val="002238D8"/>
    <w:rsid w:val="00223CD8"/>
    <w:rsid w:val="00226774"/>
    <w:rsid w:val="00231100"/>
    <w:rsid w:val="002315BB"/>
    <w:rsid w:val="00232216"/>
    <w:rsid w:val="00232D50"/>
    <w:rsid w:val="002351F5"/>
    <w:rsid w:val="00240904"/>
    <w:rsid w:val="002413F3"/>
    <w:rsid w:val="0024142A"/>
    <w:rsid w:val="00241515"/>
    <w:rsid w:val="00241C50"/>
    <w:rsid w:val="00241E5E"/>
    <w:rsid w:val="00242DED"/>
    <w:rsid w:val="00242E25"/>
    <w:rsid w:val="00242FAF"/>
    <w:rsid w:val="0024302C"/>
    <w:rsid w:val="00243364"/>
    <w:rsid w:val="00244C93"/>
    <w:rsid w:val="00244CF3"/>
    <w:rsid w:val="00246042"/>
    <w:rsid w:val="00246D4A"/>
    <w:rsid w:val="00246D9E"/>
    <w:rsid w:val="00250412"/>
    <w:rsid w:val="00250FD4"/>
    <w:rsid w:val="00251DC3"/>
    <w:rsid w:val="00251F94"/>
    <w:rsid w:val="00252E1D"/>
    <w:rsid w:val="00256AE1"/>
    <w:rsid w:val="00256E74"/>
    <w:rsid w:val="00257D7E"/>
    <w:rsid w:val="00260046"/>
    <w:rsid w:val="00260A17"/>
    <w:rsid w:val="0026145D"/>
    <w:rsid w:val="00261BC6"/>
    <w:rsid w:val="002643F3"/>
    <w:rsid w:val="00264D19"/>
    <w:rsid w:val="00264EA6"/>
    <w:rsid w:val="002652BA"/>
    <w:rsid w:val="00265DA4"/>
    <w:rsid w:val="00265EB3"/>
    <w:rsid w:val="002710EA"/>
    <w:rsid w:val="00272B33"/>
    <w:rsid w:val="00273C04"/>
    <w:rsid w:val="00273F63"/>
    <w:rsid w:val="00274446"/>
    <w:rsid w:val="002746DB"/>
    <w:rsid w:val="00274805"/>
    <w:rsid w:val="002771ED"/>
    <w:rsid w:val="0027728F"/>
    <w:rsid w:val="00277536"/>
    <w:rsid w:val="00280DCE"/>
    <w:rsid w:val="002814FF"/>
    <w:rsid w:val="00282175"/>
    <w:rsid w:val="00283558"/>
    <w:rsid w:val="002844EB"/>
    <w:rsid w:val="002846CE"/>
    <w:rsid w:val="00284F77"/>
    <w:rsid w:val="0029144D"/>
    <w:rsid w:val="00291A49"/>
    <w:rsid w:val="002921A0"/>
    <w:rsid w:val="00292428"/>
    <w:rsid w:val="00292436"/>
    <w:rsid w:val="00292475"/>
    <w:rsid w:val="00292651"/>
    <w:rsid w:val="00292864"/>
    <w:rsid w:val="00292D20"/>
    <w:rsid w:val="002933EC"/>
    <w:rsid w:val="002942CF"/>
    <w:rsid w:val="00295759"/>
    <w:rsid w:val="0029699B"/>
    <w:rsid w:val="002A00D3"/>
    <w:rsid w:val="002A06B5"/>
    <w:rsid w:val="002A2A22"/>
    <w:rsid w:val="002A2CF3"/>
    <w:rsid w:val="002A4A01"/>
    <w:rsid w:val="002A4AD5"/>
    <w:rsid w:val="002A4C74"/>
    <w:rsid w:val="002A50D7"/>
    <w:rsid w:val="002A6938"/>
    <w:rsid w:val="002B0246"/>
    <w:rsid w:val="002B18AD"/>
    <w:rsid w:val="002B289E"/>
    <w:rsid w:val="002B29AE"/>
    <w:rsid w:val="002B2E08"/>
    <w:rsid w:val="002B2F51"/>
    <w:rsid w:val="002B33A6"/>
    <w:rsid w:val="002B462A"/>
    <w:rsid w:val="002B4A9D"/>
    <w:rsid w:val="002B5437"/>
    <w:rsid w:val="002B57A3"/>
    <w:rsid w:val="002B57C6"/>
    <w:rsid w:val="002B5AF8"/>
    <w:rsid w:val="002B6F65"/>
    <w:rsid w:val="002B7892"/>
    <w:rsid w:val="002B78AA"/>
    <w:rsid w:val="002C007C"/>
    <w:rsid w:val="002C0433"/>
    <w:rsid w:val="002C04A8"/>
    <w:rsid w:val="002C0DCC"/>
    <w:rsid w:val="002C0E65"/>
    <w:rsid w:val="002C1932"/>
    <w:rsid w:val="002C1A70"/>
    <w:rsid w:val="002C2ADE"/>
    <w:rsid w:val="002C3F4D"/>
    <w:rsid w:val="002C3F8B"/>
    <w:rsid w:val="002C438E"/>
    <w:rsid w:val="002C451A"/>
    <w:rsid w:val="002C45C5"/>
    <w:rsid w:val="002C732D"/>
    <w:rsid w:val="002C74C0"/>
    <w:rsid w:val="002C79C2"/>
    <w:rsid w:val="002C7D52"/>
    <w:rsid w:val="002D20F5"/>
    <w:rsid w:val="002D2F72"/>
    <w:rsid w:val="002D3FFF"/>
    <w:rsid w:val="002D4B36"/>
    <w:rsid w:val="002D5372"/>
    <w:rsid w:val="002D54BC"/>
    <w:rsid w:val="002D5FCC"/>
    <w:rsid w:val="002D7AEE"/>
    <w:rsid w:val="002D7F81"/>
    <w:rsid w:val="002E01AB"/>
    <w:rsid w:val="002E0A48"/>
    <w:rsid w:val="002E191C"/>
    <w:rsid w:val="002E231F"/>
    <w:rsid w:val="002E34FE"/>
    <w:rsid w:val="002E3A89"/>
    <w:rsid w:val="002E4051"/>
    <w:rsid w:val="002E49FF"/>
    <w:rsid w:val="002E605B"/>
    <w:rsid w:val="002E65F0"/>
    <w:rsid w:val="002E7078"/>
    <w:rsid w:val="002E7E3E"/>
    <w:rsid w:val="002F1567"/>
    <w:rsid w:val="002F16A0"/>
    <w:rsid w:val="002F49ED"/>
    <w:rsid w:val="002F684C"/>
    <w:rsid w:val="002F7642"/>
    <w:rsid w:val="00300602"/>
    <w:rsid w:val="00300AA2"/>
    <w:rsid w:val="00300DFA"/>
    <w:rsid w:val="00301230"/>
    <w:rsid w:val="003017D8"/>
    <w:rsid w:val="00303A32"/>
    <w:rsid w:val="0030428A"/>
    <w:rsid w:val="003050F9"/>
    <w:rsid w:val="00306053"/>
    <w:rsid w:val="0030645B"/>
    <w:rsid w:val="00310778"/>
    <w:rsid w:val="003108B2"/>
    <w:rsid w:val="00311B4C"/>
    <w:rsid w:val="00311C75"/>
    <w:rsid w:val="003129F6"/>
    <w:rsid w:val="00313A81"/>
    <w:rsid w:val="00313CD2"/>
    <w:rsid w:val="00313F34"/>
    <w:rsid w:val="003140FE"/>
    <w:rsid w:val="003147A7"/>
    <w:rsid w:val="00314D6C"/>
    <w:rsid w:val="00314E16"/>
    <w:rsid w:val="00315A2E"/>
    <w:rsid w:val="0031773F"/>
    <w:rsid w:val="00317CF1"/>
    <w:rsid w:val="0032083E"/>
    <w:rsid w:val="003222B8"/>
    <w:rsid w:val="00322926"/>
    <w:rsid w:val="00324815"/>
    <w:rsid w:val="00325868"/>
    <w:rsid w:val="0032615E"/>
    <w:rsid w:val="00327644"/>
    <w:rsid w:val="00327949"/>
    <w:rsid w:val="00330389"/>
    <w:rsid w:val="003307DF"/>
    <w:rsid w:val="00330A6E"/>
    <w:rsid w:val="00330E59"/>
    <w:rsid w:val="00332B48"/>
    <w:rsid w:val="003337D2"/>
    <w:rsid w:val="00334713"/>
    <w:rsid w:val="00334EE1"/>
    <w:rsid w:val="00335B10"/>
    <w:rsid w:val="00335CF0"/>
    <w:rsid w:val="00336474"/>
    <w:rsid w:val="00336683"/>
    <w:rsid w:val="0033694C"/>
    <w:rsid w:val="00337216"/>
    <w:rsid w:val="003406BE"/>
    <w:rsid w:val="00342C7E"/>
    <w:rsid w:val="00343BC7"/>
    <w:rsid w:val="003449B5"/>
    <w:rsid w:val="0034550E"/>
    <w:rsid w:val="00346474"/>
    <w:rsid w:val="003473CC"/>
    <w:rsid w:val="00347A17"/>
    <w:rsid w:val="003509CC"/>
    <w:rsid w:val="0035176B"/>
    <w:rsid w:val="00352899"/>
    <w:rsid w:val="00353442"/>
    <w:rsid w:val="00353AFB"/>
    <w:rsid w:val="00353B12"/>
    <w:rsid w:val="003554B7"/>
    <w:rsid w:val="003554C2"/>
    <w:rsid w:val="00355511"/>
    <w:rsid w:val="00356CFB"/>
    <w:rsid w:val="003575A2"/>
    <w:rsid w:val="0035798E"/>
    <w:rsid w:val="00357BE6"/>
    <w:rsid w:val="0036073C"/>
    <w:rsid w:val="00360F83"/>
    <w:rsid w:val="00362292"/>
    <w:rsid w:val="00362AF7"/>
    <w:rsid w:val="00363434"/>
    <w:rsid w:val="00364139"/>
    <w:rsid w:val="0036415D"/>
    <w:rsid w:val="00364E29"/>
    <w:rsid w:val="00365C5C"/>
    <w:rsid w:val="003747C2"/>
    <w:rsid w:val="00374B12"/>
    <w:rsid w:val="003761B8"/>
    <w:rsid w:val="00376201"/>
    <w:rsid w:val="003768B7"/>
    <w:rsid w:val="00376CA0"/>
    <w:rsid w:val="00376DE5"/>
    <w:rsid w:val="00377380"/>
    <w:rsid w:val="00380276"/>
    <w:rsid w:val="00380F46"/>
    <w:rsid w:val="00381A00"/>
    <w:rsid w:val="00384EB6"/>
    <w:rsid w:val="003854C4"/>
    <w:rsid w:val="00385D9D"/>
    <w:rsid w:val="00385F10"/>
    <w:rsid w:val="0038650C"/>
    <w:rsid w:val="00386BD4"/>
    <w:rsid w:val="00386D3E"/>
    <w:rsid w:val="00390D40"/>
    <w:rsid w:val="00390F48"/>
    <w:rsid w:val="00394BE6"/>
    <w:rsid w:val="00394D84"/>
    <w:rsid w:val="00395DE4"/>
    <w:rsid w:val="00396336"/>
    <w:rsid w:val="00396EE8"/>
    <w:rsid w:val="003A029A"/>
    <w:rsid w:val="003A06ED"/>
    <w:rsid w:val="003A0BD5"/>
    <w:rsid w:val="003A293B"/>
    <w:rsid w:val="003A34D3"/>
    <w:rsid w:val="003A41AF"/>
    <w:rsid w:val="003A4C28"/>
    <w:rsid w:val="003A5471"/>
    <w:rsid w:val="003A71C6"/>
    <w:rsid w:val="003B1BC2"/>
    <w:rsid w:val="003B2E92"/>
    <w:rsid w:val="003B420B"/>
    <w:rsid w:val="003B45BF"/>
    <w:rsid w:val="003B4C57"/>
    <w:rsid w:val="003B4D31"/>
    <w:rsid w:val="003B6896"/>
    <w:rsid w:val="003B6A79"/>
    <w:rsid w:val="003B781E"/>
    <w:rsid w:val="003B7FE3"/>
    <w:rsid w:val="003C00C1"/>
    <w:rsid w:val="003C07C2"/>
    <w:rsid w:val="003C0E22"/>
    <w:rsid w:val="003C10BB"/>
    <w:rsid w:val="003C12A1"/>
    <w:rsid w:val="003C1916"/>
    <w:rsid w:val="003C240C"/>
    <w:rsid w:val="003C2FC4"/>
    <w:rsid w:val="003C338E"/>
    <w:rsid w:val="003C3B52"/>
    <w:rsid w:val="003C3E2D"/>
    <w:rsid w:val="003C44FA"/>
    <w:rsid w:val="003C4F45"/>
    <w:rsid w:val="003C522B"/>
    <w:rsid w:val="003C5ED0"/>
    <w:rsid w:val="003C6260"/>
    <w:rsid w:val="003C6DF9"/>
    <w:rsid w:val="003C74BB"/>
    <w:rsid w:val="003C7A1D"/>
    <w:rsid w:val="003D06A7"/>
    <w:rsid w:val="003D083B"/>
    <w:rsid w:val="003D2357"/>
    <w:rsid w:val="003D27E3"/>
    <w:rsid w:val="003D3E12"/>
    <w:rsid w:val="003D3FD2"/>
    <w:rsid w:val="003D440D"/>
    <w:rsid w:val="003D4C03"/>
    <w:rsid w:val="003D5A20"/>
    <w:rsid w:val="003D6A6A"/>
    <w:rsid w:val="003D6B6C"/>
    <w:rsid w:val="003D6F0C"/>
    <w:rsid w:val="003D6F23"/>
    <w:rsid w:val="003E0D84"/>
    <w:rsid w:val="003E0E91"/>
    <w:rsid w:val="003E114D"/>
    <w:rsid w:val="003E1153"/>
    <w:rsid w:val="003E194E"/>
    <w:rsid w:val="003E245D"/>
    <w:rsid w:val="003E2D26"/>
    <w:rsid w:val="003E3884"/>
    <w:rsid w:val="003E39E9"/>
    <w:rsid w:val="003E4476"/>
    <w:rsid w:val="003E4AC8"/>
    <w:rsid w:val="003E55CB"/>
    <w:rsid w:val="003E5DA4"/>
    <w:rsid w:val="003E71D2"/>
    <w:rsid w:val="003F18FD"/>
    <w:rsid w:val="003F205C"/>
    <w:rsid w:val="003F428D"/>
    <w:rsid w:val="003F483D"/>
    <w:rsid w:val="003F5832"/>
    <w:rsid w:val="003F79B6"/>
    <w:rsid w:val="00400093"/>
    <w:rsid w:val="00402286"/>
    <w:rsid w:val="00403B81"/>
    <w:rsid w:val="00404E09"/>
    <w:rsid w:val="004063B8"/>
    <w:rsid w:val="00407015"/>
    <w:rsid w:val="004077D4"/>
    <w:rsid w:val="00410F8A"/>
    <w:rsid w:val="00410FB3"/>
    <w:rsid w:val="00411E4D"/>
    <w:rsid w:val="00412134"/>
    <w:rsid w:val="00412417"/>
    <w:rsid w:val="00412620"/>
    <w:rsid w:val="00413268"/>
    <w:rsid w:val="00413C52"/>
    <w:rsid w:val="004143BD"/>
    <w:rsid w:val="00416513"/>
    <w:rsid w:val="00417607"/>
    <w:rsid w:val="0042174A"/>
    <w:rsid w:val="004220A8"/>
    <w:rsid w:val="00422777"/>
    <w:rsid w:val="0042290A"/>
    <w:rsid w:val="00423E58"/>
    <w:rsid w:val="00423E7B"/>
    <w:rsid w:val="0042470D"/>
    <w:rsid w:val="0042488F"/>
    <w:rsid w:val="00425B6F"/>
    <w:rsid w:val="00426062"/>
    <w:rsid w:val="00427F43"/>
    <w:rsid w:val="004307F3"/>
    <w:rsid w:val="00431605"/>
    <w:rsid w:val="00431BD1"/>
    <w:rsid w:val="00432195"/>
    <w:rsid w:val="00432FC3"/>
    <w:rsid w:val="00433001"/>
    <w:rsid w:val="00433383"/>
    <w:rsid w:val="0043379B"/>
    <w:rsid w:val="00436613"/>
    <w:rsid w:val="0044037F"/>
    <w:rsid w:val="004413F2"/>
    <w:rsid w:val="00441947"/>
    <w:rsid w:val="00442DAB"/>
    <w:rsid w:val="00443250"/>
    <w:rsid w:val="00443448"/>
    <w:rsid w:val="00443786"/>
    <w:rsid w:val="00443C93"/>
    <w:rsid w:val="00444BD5"/>
    <w:rsid w:val="004456CE"/>
    <w:rsid w:val="004459DF"/>
    <w:rsid w:val="00445D1D"/>
    <w:rsid w:val="00447440"/>
    <w:rsid w:val="004504C0"/>
    <w:rsid w:val="00450723"/>
    <w:rsid w:val="00450AFB"/>
    <w:rsid w:val="00450D13"/>
    <w:rsid w:val="00450F4A"/>
    <w:rsid w:val="004511F1"/>
    <w:rsid w:val="004522D0"/>
    <w:rsid w:val="0045350C"/>
    <w:rsid w:val="00453512"/>
    <w:rsid w:val="00453598"/>
    <w:rsid w:val="0045668A"/>
    <w:rsid w:val="0045785D"/>
    <w:rsid w:val="00460792"/>
    <w:rsid w:val="004647F5"/>
    <w:rsid w:val="00465093"/>
    <w:rsid w:val="004651D9"/>
    <w:rsid w:val="0046550A"/>
    <w:rsid w:val="00466CC6"/>
    <w:rsid w:val="0046703E"/>
    <w:rsid w:val="00467E22"/>
    <w:rsid w:val="00467F1F"/>
    <w:rsid w:val="004705C7"/>
    <w:rsid w:val="004724DF"/>
    <w:rsid w:val="00472AA4"/>
    <w:rsid w:val="00472E1A"/>
    <w:rsid w:val="00473DB8"/>
    <w:rsid w:val="00473DE6"/>
    <w:rsid w:val="00474331"/>
    <w:rsid w:val="004744B2"/>
    <w:rsid w:val="004746CE"/>
    <w:rsid w:val="0047503C"/>
    <w:rsid w:val="00475484"/>
    <w:rsid w:val="00475CF2"/>
    <w:rsid w:val="00475D51"/>
    <w:rsid w:val="00476375"/>
    <w:rsid w:val="0047693D"/>
    <w:rsid w:val="004769FB"/>
    <w:rsid w:val="00476EE7"/>
    <w:rsid w:val="0047778B"/>
    <w:rsid w:val="00477D2B"/>
    <w:rsid w:val="00480430"/>
    <w:rsid w:val="00482B14"/>
    <w:rsid w:val="0048343C"/>
    <w:rsid w:val="00483AEE"/>
    <w:rsid w:val="00483F8E"/>
    <w:rsid w:val="004843D0"/>
    <w:rsid w:val="0048478F"/>
    <w:rsid w:val="0048525A"/>
    <w:rsid w:val="00485561"/>
    <w:rsid w:val="00487433"/>
    <w:rsid w:val="00487A45"/>
    <w:rsid w:val="00490A8F"/>
    <w:rsid w:val="00491C43"/>
    <w:rsid w:val="00492679"/>
    <w:rsid w:val="00492AA1"/>
    <w:rsid w:val="00495E57"/>
    <w:rsid w:val="00496074"/>
    <w:rsid w:val="004A07C3"/>
    <w:rsid w:val="004A0840"/>
    <w:rsid w:val="004A1085"/>
    <w:rsid w:val="004A2955"/>
    <w:rsid w:val="004A462C"/>
    <w:rsid w:val="004A48D9"/>
    <w:rsid w:val="004A4E62"/>
    <w:rsid w:val="004A576E"/>
    <w:rsid w:val="004A6EB2"/>
    <w:rsid w:val="004A7469"/>
    <w:rsid w:val="004A7965"/>
    <w:rsid w:val="004B0344"/>
    <w:rsid w:val="004B0B8D"/>
    <w:rsid w:val="004B17A4"/>
    <w:rsid w:val="004B3F7D"/>
    <w:rsid w:val="004B468B"/>
    <w:rsid w:val="004B4E74"/>
    <w:rsid w:val="004B50B2"/>
    <w:rsid w:val="004B54A2"/>
    <w:rsid w:val="004C0545"/>
    <w:rsid w:val="004C1CCD"/>
    <w:rsid w:val="004C34FC"/>
    <w:rsid w:val="004C4978"/>
    <w:rsid w:val="004C4CAD"/>
    <w:rsid w:val="004C59D7"/>
    <w:rsid w:val="004C5C49"/>
    <w:rsid w:val="004C5EF3"/>
    <w:rsid w:val="004C75F0"/>
    <w:rsid w:val="004C77C3"/>
    <w:rsid w:val="004C7B54"/>
    <w:rsid w:val="004D0DD3"/>
    <w:rsid w:val="004D30EE"/>
    <w:rsid w:val="004D35FF"/>
    <w:rsid w:val="004D3BF9"/>
    <w:rsid w:val="004D6196"/>
    <w:rsid w:val="004E15D3"/>
    <w:rsid w:val="004E24C6"/>
    <w:rsid w:val="004E2635"/>
    <w:rsid w:val="004E2B0D"/>
    <w:rsid w:val="004E31E5"/>
    <w:rsid w:val="004E5C38"/>
    <w:rsid w:val="004F05D8"/>
    <w:rsid w:val="004F1E27"/>
    <w:rsid w:val="004F3AF6"/>
    <w:rsid w:val="004F44F8"/>
    <w:rsid w:val="004F461A"/>
    <w:rsid w:val="004F49C7"/>
    <w:rsid w:val="004F4A45"/>
    <w:rsid w:val="004F4ED6"/>
    <w:rsid w:val="004F5AFF"/>
    <w:rsid w:val="004F780E"/>
    <w:rsid w:val="004F7BF3"/>
    <w:rsid w:val="004F7E10"/>
    <w:rsid w:val="00501961"/>
    <w:rsid w:val="00501EC1"/>
    <w:rsid w:val="00502171"/>
    <w:rsid w:val="00502220"/>
    <w:rsid w:val="00502CB0"/>
    <w:rsid w:val="00503693"/>
    <w:rsid w:val="00505B83"/>
    <w:rsid w:val="005061B7"/>
    <w:rsid w:val="00507AA4"/>
    <w:rsid w:val="00512274"/>
    <w:rsid w:val="00514898"/>
    <w:rsid w:val="00514ABA"/>
    <w:rsid w:val="005150CE"/>
    <w:rsid w:val="00515B46"/>
    <w:rsid w:val="005163BF"/>
    <w:rsid w:val="0052016E"/>
    <w:rsid w:val="00520C9C"/>
    <w:rsid w:val="00521785"/>
    <w:rsid w:val="00522D33"/>
    <w:rsid w:val="00523921"/>
    <w:rsid w:val="005255E2"/>
    <w:rsid w:val="00525B55"/>
    <w:rsid w:val="00525D5E"/>
    <w:rsid w:val="005267B9"/>
    <w:rsid w:val="00526CBB"/>
    <w:rsid w:val="0052741A"/>
    <w:rsid w:val="00527953"/>
    <w:rsid w:val="0052796B"/>
    <w:rsid w:val="00527D25"/>
    <w:rsid w:val="00527DB1"/>
    <w:rsid w:val="00530CF9"/>
    <w:rsid w:val="00532226"/>
    <w:rsid w:val="00532BC0"/>
    <w:rsid w:val="00532D11"/>
    <w:rsid w:val="0053360E"/>
    <w:rsid w:val="00534644"/>
    <w:rsid w:val="0053473C"/>
    <w:rsid w:val="0053506A"/>
    <w:rsid w:val="005368B5"/>
    <w:rsid w:val="0054018C"/>
    <w:rsid w:val="005428B8"/>
    <w:rsid w:val="00543F82"/>
    <w:rsid w:val="0054482E"/>
    <w:rsid w:val="0054647F"/>
    <w:rsid w:val="00547C11"/>
    <w:rsid w:val="0055289C"/>
    <w:rsid w:val="0055299C"/>
    <w:rsid w:val="00553793"/>
    <w:rsid w:val="00553A0A"/>
    <w:rsid w:val="005543B4"/>
    <w:rsid w:val="00554DF9"/>
    <w:rsid w:val="005568F5"/>
    <w:rsid w:val="00556CAB"/>
    <w:rsid w:val="00557202"/>
    <w:rsid w:val="00560E30"/>
    <w:rsid w:val="00560FC8"/>
    <w:rsid w:val="0056112A"/>
    <w:rsid w:val="005612AD"/>
    <w:rsid w:val="0056250C"/>
    <w:rsid w:val="0056261F"/>
    <w:rsid w:val="0056280C"/>
    <w:rsid w:val="00562884"/>
    <w:rsid w:val="00562F7A"/>
    <w:rsid w:val="00565DFE"/>
    <w:rsid w:val="0056611C"/>
    <w:rsid w:val="00567141"/>
    <w:rsid w:val="0056735B"/>
    <w:rsid w:val="005679C1"/>
    <w:rsid w:val="00570503"/>
    <w:rsid w:val="0057064A"/>
    <w:rsid w:val="00570F58"/>
    <w:rsid w:val="0057282E"/>
    <w:rsid w:val="005729D9"/>
    <w:rsid w:val="00572D9F"/>
    <w:rsid w:val="005744AC"/>
    <w:rsid w:val="00575AE7"/>
    <w:rsid w:val="005761AE"/>
    <w:rsid w:val="00576457"/>
    <w:rsid w:val="00576CA0"/>
    <w:rsid w:val="00576CD2"/>
    <w:rsid w:val="005777EB"/>
    <w:rsid w:val="00577891"/>
    <w:rsid w:val="00580F8E"/>
    <w:rsid w:val="0058228A"/>
    <w:rsid w:val="00582CCA"/>
    <w:rsid w:val="00582EDE"/>
    <w:rsid w:val="00583CBC"/>
    <w:rsid w:val="0058471B"/>
    <w:rsid w:val="0058568B"/>
    <w:rsid w:val="00585A3A"/>
    <w:rsid w:val="00586470"/>
    <w:rsid w:val="0058754A"/>
    <w:rsid w:val="00587F95"/>
    <w:rsid w:val="0059027A"/>
    <w:rsid w:val="00591DD4"/>
    <w:rsid w:val="005928F3"/>
    <w:rsid w:val="00592BB3"/>
    <w:rsid w:val="00592BFB"/>
    <w:rsid w:val="005931FE"/>
    <w:rsid w:val="00594190"/>
    <w:rsid w:val="005943FE"/>
    <w:rsid w:val="00596DCA"/>
    <w:rsid w:val="005973DC"/>
    <w:rsid w:val="005A11D2"/>
    <w:rsid w:val="005A2777"/>
    <w:rsid w:val="005A39C4"/>
    <w:rsid w:val="005A501F"/>
    <w:rsid w:val="005A51F4"/>
    <w:rsid w:val="005A7FF4"/>
    <w:rsid w:val="005B012F"/>
    <w:rsid w:val="005B0AFF"/>
    <w:rsid w:val="005B13D4"/>
    <w:rsid w:val="005B1756"/>
    <w:rsid w:val="005B2671"/>
    <w:rsid w:val="005B27D9"/>
    <w:rsid w:val="005B301A"/>
    <w:rsid w:val="005B42D5"/>
    <w:rsid w:val="005B46CB"/>
    <w:rsid w:val="005B54F3"/>
    <w:rsid w:val="005B6D7B"/>
    <w:rsid w:val="005C10CE"/>
    <w:rsid w:val="005C1CE5"/>
    <w:rsid w:val="005C3EEC"/>
    <w:rsid w:val="005C445F"/>
    <w:rsid w:val="005C464F"/>
    <w:rsid w:val="005C46E8"/>
    <w:rsid w:val="005C524B"/>
    <w:rsid w:val="005C572A"/>
    <w:rsid w:val="005C5A01"/>
    <w:rsid w:val="005C680C"/>
    <w:rsid w:val="005C6CA7"/>
    <w:rsid w:val="005D0999"/>
    <w:rsid w:val="005D1535"/>
    <w:rsid w:val="005D2708"/>
    <w:rsid w:val="005D300B"/>
    <w:rsid w:val="005D328E"/>
    <w:rsid w:val="005D3C57"/>
    <w:rsid w:val="005D3F95"/>
    <w:rsid w:val="005D413A"/>
    <w:rsid w:val="005D4E94"/>
    <w:rsid w:val="005D5BEF"/>
    <w:rsid w:val="005D5D68"/>
    <w:rsid w:val="005D616D"/>
    <w:rsid w:val="005D6430"/>
    <w:rsid w:val="005E0018"/>
    <w:rsid w:val="005E073B"/>
    <w:rsid w:val="005E166D"/>
    <w:rsid w:val="005E3021"/>
    <w:rsid w:val="005E3E2B"/>
    <w:rsid w:val="005E3FB2"/>
    <w:rsid w:val="005E42F8"/>
    <w:rsid w:val="005E4F61"/>
    <w:rsid w:val="005E6A71"/>
    <w:rsid w:val="005E7F8C"/>
    <w:rsid w:val="005F17B0"/>
    <w:rsid w:val="005F19D8"/>
    <w:rsid w:val="005F2959"/>
    <w:rsid w:val="005F2E6B"/>
    <w:rsid w:val="005F3BA0"/>
    <w:rsid w:val="005F3C4D"/>
    <w:rsid w:val="005F3C5E"/>
    <w:rsid w:val="005F41F3"/>
    <w:rsid w:val="005F4576"/>
    <w:rsid w:val="005F591D"/>
    <w:rsid w:val="00601412"/>
    <w:rsid w:val="0060270F"/>
    <w:rsid w:val="00602FE7"/>
    <w:rsid w:val="006031CC"/>
    <w:rsid w:val="006034C6"/>
    <w:rsid w:val="0060368A"/>
    <w:rsid w:val="00603703"/>
    <w:rsid w:val="00604695"/>
    <w:rsid w:val="00604DD2"/>
    <w:rsid w:val="006055B6"/>
    <w:rsid w:val="00605BEB"/>
    <w:rsid w:val="0060638F"/>
    <w:rsid w:val="00607F5D"/>
    <w:rsid w:val="00610E4B"/>
    <w:rsid w:val="00612391"/>
    <w:rsid w:val="006127C1"/>
    <w:rsid w:val="00613922"/>
    <w:rsid w:val="00614877"/>
    <w:rsid w:val="00614A22"/>
    <w:rsid w:val="006164A2"/>
    <w:rsid w:val="0061667F"/>
    <w:rsid w:val="00617375"/>
    <w:rsid w:val="006179BC"/>
    <w:rsid w:val="00617DE4"/>
    <w:rsid w:val="00620562"/>
    <w:rsid w:val="006217A6"/>
    <w:rsid w:val="00621902"/>
    <w:rsid w:val="00621FE9"/>
    <w:rsid w:val="006235CF"/>
    <w:rsid w:val="006236E6"/>
    <w:rsid w:val="00624497"/>
    <w:rsid w:val="006252A8"/>
    <w:rsid w:val="006254C3"/>
    <w:rsid w:val="0062614F"/>
    <w:rsid w:val="006269F9"/>
    <w:rsid w:val="00627893"/>
    <w:rsid w:val="006279BE"/>
    <w:rsid w:val="0063089B"/>
    <w:rsid w:val="00631176"/>
    <w:rsid w:val="006318D3"/>
    <w:rsid w:val="0063231E"/>
    <w:rsid w:val="00633263"/>
    <w:rsid w:val="00633BEE"/>
    <w:rsid w:val="00633BF3"/>
    <w:rsid w:val="00633FD4"/>
    <w:rsid w:val="00634755"/>
    <w:rsid w:val="00635253"/>
    <w:rsid w:val="00636664"/>
    <w:rsid w:val="006367C6"/>
    <w:rsid w:val="00636C72"/>
    <w:rsid w:val="006373AB"/>
    <w:rsid w:val="00640347"/>
    <w:rsid w:val="00640CEE"/>
    <w:rsid w:val="00640FC1"/>
    <w:rsid w:val="00641EC5"/>
    <w:rsid w:val="006427E7"/>
    <w:rsid w:val="00642B44"/>
    <w:rsid w:val="0064366B"/>
    <w:rsid w:val="0064407D"/>
    <w:rsid w:val="00644662"/>
    <w:rsid w:val="00644F8B"/>
    <w:rsid w:val="00645095"/>
    <w:rsid w:val="006453C8"/>
    <w:rsid w:val="006454B6"/>
    <w:rsid w:val="00646787"/>
    <w:rsid w:val="00646806"/>
    <w:rsid w:val="006475A4"/>
    <w:rsid w:val="00647A5F"/>
    <w:rsid w:val="00650155"/>
    <w:rsid w:val="006501AF"/>
    <w:rsid w:val="006505AB"/>
    <w:rsid w:val="00650A96"/>
    <w:rsid w:val="0065164C"/>
    <w:rsid w:val="0065219B"/>
    <w:rsid w:val="00652CC2"/>
    <w:rsid w:val="00653AA2"/>
    <w:rsid w:val="00656595"/>
    <w:rsid w:val="00656F7C"/>
    <w:rsid w:val="006576A2"/>
    <w:rsid w:val="006611E9"/>
    <w:rsid w:val="00661E91"/>
    <w:rsid w:val="00662D3B"/>
    <w:rsid w:val="0066331B"/>
    <w:rsid w:val="006637E8"/>
    <w:rsid w:val="0066385E"/>
    <w:rsid w:val="00665B35"/>
    <w:rsid w:val="00665BA7"/>
    <w:rsid w:val="006678EB"/>
    <w:rsid w:val="00667D50"/>
    <w:rsid w:val="0067077A"/>
    <w:rsid w:val="006713B0"/>
    <w:rsid w:val="00671FB5"/>
    <w:rsid w:val="00673E83"/>
    <w:rsid w:val="006741A2"/>
    <w:rsid w:val="00676729"/>
    <w:rsid w:val="00676B0C"/>
    <w:rsid w:val="00680CBC"/>
    <w:rsid w:val="00681562"/>
    <w:rsid w:val="00681A0E"/>
    <w:rsid w:val="00681F43"/>
    <w:rsid w:val="00682058"/>
    <w:rsid w:val="00682213"/>
    <w:rsid w:val="00683F02"/>
    <w:rsid w:val="006845DC"/>
    <w:rsid w:val="00685329"/>
    <w:rsid w:val="0068584A"/>
    <w:rsid w:val="00685852"/>
    <w:rsid w:val="006865CC"/>
    <w:rsid w:val="0068681F"/>
    <w:rsid w:val="00686D53"/>
    <w:rsid w:val="00686DEE"/>
    <w:rsid w:val="00687FE6"/>
    <w:rsid w:val="006901B7"/>
    <w:rsid w:val="0069217B"/>
    <w:rsid w:val="00692C3D"/>
    <w:rsid w:val="00692E0A"/>
    <w:rsid w:val="00693170"/>
    <w:rsid w:val="00694EF7"/>
    <w:rsid w:val="006A0030"/>
    <w:rsid w:val="006A08D0"/>
    <w:rsid w:val="006A26B1"/>
    <w:rsid w:val="006A288D"/>
    <w:rsid w:val="006A631B"/>
    <w:rsid w:val="006A740F"/>
    <w:rsid w:val="006A7F01"/>
    <w:rsid w:val="006B0198"/>
    <w:rsid w:val="006B2267"/>
    <w:rsid w:val="006B28ED"/>
    <w:rsid w:val="006B2BC7"/>
    <w:rsid w:val="006B3A24"/>
    <w:rsid w:val="006B4833"/>
    <w:rsid w:val="006B4BE0"/>
    <w:rsid w:val="006B4E11"/>
    <w:rsid w:val="006B5F73"/>
    <w:rsid w:val="006B706F"/>
    <w:rsid w:val="006B796C"/>
    <w:rsid w:val="006B7A0C"/>
    <w:rsid w:val="006B7E82"/>
    <w:rsid w:val="006C05A7"/>
    <w:rsid w:val="006C05F6"/>
    <w:rsid w:val="006C0AF2"/>
    <w:rsid w:val="006C228A"/>
    <w:rsid w:val="006C26C2"/>
    <w:rsid w:val="006C29FE"/>
    <w:rsid w:val="006C2DA7"/>
    <w:rsid w:val="006C36CC"/>
    <w:rsid w:val="006C4B7F"/>
    <w:rsid w:val="006C4C07"/>
    <w:rsid w:val="006C5BDF"/>
    <w:rsid w:val="006C726C"/>
    <w:rsid w:val="006C7375"/>
    <w:rsid w:val="006C7587"/>
    <w:rsid w:val="006C7B1A"/>
    <w:rsid w:val="006D06A7"/>
    <w:rsid w:val="006D0705"/>
    <w:rsid w:val="006D0C54"/>
    <w:rsid w:val="006D123C"/>
    <w:rsid w:val="006D1B45"/>
    <w:rsid w:val="006D21E9"/>
    <w:rsid w:val="006D239F"/>
    <w:rsid w:val="006D23D0"/>
    <w:rsid w:val="006D4100"/>
    <w:rsid w:val="006D4567"/>
    <w:rsid w:val="006D68F0"/>
    <w:rsid w:val="006D7738"/>
    <w:rsid w:val="006D7A97"/>
    <w:rsid w:val="006D7DBF"/>
    <w:rsid w:val="006E0529"/>
    <w:rsid w:val="006E0977"/>
    <w:rsid w:val="006E1DA9"/>
    <w:rsid w:val="006E2BED"/>
    <w:rsid w:val="006E2C36"/>
    <w:rsid w:val="006E2D1A"/>
    <w:rsid w:val="006E3616"/>
    <w:rsid w:val="006E4174"/>
    <w:rsid w:val="006E6789"/>
    <w:rsid w:val="006E6C08"/>
    <w:rsid w:val="006F13F9"/>
    <w:rsid w:val="006F2698"/>
    <w:rsid w:val="006F479D"/>
    <w:rsid w:val="006F720F"/>
    <w:rsid w:val="00700514"/>
    <w:rsid w:val="0070063C"/>
    <w:rsid w:val="00700A6F"/>
    <w:rsid w:val="007029C3"/>
    <w:rsid w:val="00703386"/>
    <w:rsid w:val="00704677"/>
    <w:rsid w:val="00706469"/>
    <w:rsid w:val="00707A6C"/>
    <w:rsid w:val="00707AD7"/>
    <w:rsid w:val="00710856"/>
    <w:rsid w:val="00710951"/>
    <w:rsid w:val="00710F80"/>
    <w:rsid w:val="007115E0"/>
    <w:rsid w:val="00711E18"/>
    <w:rsid w:val="0071237A"/>
    <w:rsid w:val="00713437"/>
    <w:rsid w:val="00714187"/>
    <w:rsid w:val="007162C2"/>
    <w:rsid w:val="007213DC"/>
    <w:rsid w:val="00722E12"/>
    <w:rsid w:val="007233F0"/>
    <w:rsid w:val="0072355D"/>
    <w:rsid w:val="007245AD"/>
    <w:rsid w:val="00724B6D"/>
    <w:rsid w:val="00725E95"/>
    <w:rsid w:val="007263CB"/>
    <w:rsid w:val="00726753"/>
    <w:rsid w:val="0073177A"/>
    <w:rsid w:val="00731CF0"/>
    <w:rsid w:val="00731DC1"/>
    <w:rsid w:val="00733183"/>
    <w:rsid w:val="00733BA5"/>
    <w:rsid w:val="00734803"/>
    <w:rsid w:val="00734870"/>
    <w:rsid w:val="00734C70"/>
    <w:rsid w:val="00734E7B"/>
    <w:rsid w:val="007366AC"/>
    <w:rsid w:val="00736CF3"/>
    <w:rsid w:val="007372A8"/>
    <w:rsid w:val="00737AA3"/>
    <w:rsid w:val="0074245C"/>
    <w:rsid w:val="007434A4"/>
    <w:rsid w:val="00744D35"/>
    <w:rsid w:val="007455ED"/>
    <w:rsid w:val="00746566"/>
    <w:rsid w:val="00746D62"/>
    <w:rsid w:val="00747302"/>
    <w:rsid w:val="0074738A"/>
    <w:rsid w:val="00747570"/>
    <w:rsid w:val="0075039C"/>
    <w:rsid w:val="00750EE9"/>
    <w:rsid w:val="00751A2C"/>
    <w:rsid w:val="00751F98"/>
    <w:rsid w:val="00752698"/>
    <w:rsid w:val="00755B10"/>
    <w:rsid w:val="0075715C"/>
    <w:rsid w:val="0075747A"/>
    <w:rsid w:val="00760529"/>
    <w:rsid w:val="007609A1"/>
    <w:rsid w:val="007614DF"/>
    <w:rsid w:val="007624B1"/>
    <w:rsid w:val="00763E3F"/>
    <w:rsid w:val="00766CB3"/>
    <w:rsid w:val="00766DD3"/>
    <w:rsid w:val="00767726"/>
    <w:rsid w:val="00771019"/>
    <w:rsid w:val="00772649"/>
    <w:rsid w:val="007743AD"/>
    <w:rsid w:val="00774E8B"/>
    <w:rsid w:val="00775521"/>
    <w:rsid w:val="00776729"/>
    <w:rsid w:val="007768AB"/>
    <w:rsid w:val="00776D68"/>
    <w:rsid w:val="00777850"/>
    <w:rsid w:val="00780855"/>
    <w:rsid w:val="00781213"/>
    <w:rsid w:val="007816E2"/>
    <w:rsid w:val="00781AF0"/>
    <w:rsid w:val="00781B9F"/>
    <w:rsid w:val="00783C39"/>
    <w:rsid w:val="007842F8"/>
    <w:rsid w:val="00784E30"/>
    <w:rsid w:val="00785FC7"/>
    <w:rsid w:val="00790515"/>
    <w:rsid w:val="00790ABD"/>
    <w:rsid w:val="00791103"/>
    <w:rsid w:val="00791328"/>
    <w:rsid w:val="00791798"/>
    <w:rsid w:val="007919EE"/>
    <w:rsid w:val="00792D25"/>
    <w:rsid w:val="007932DD"/>
    <w:rsid w:val="00793391"/>
    <w:rsid w:val="00794BEC"/>
    <w:rsid w:val="0079581D"/>
    <w:rsid w:val="00797409"/>
    <w:rsid w:val="007976D0"/>
    <w:rsid w:val="007978BD"/>
    <w:rsid w:val="007A0069"/>
    <w:rsid w:val="007A0236"/>
    <w:rsid w:val="007A026E"/>
    <w:rsid w:val="007A2608"/>
    <w:rsid w:val="007A3D36"/>
    <w:rsid w:val="007A4B4C"/>
    <w:rsid w:val="007A4BAC"/>
    <w:rsid w:val="007A4BE3"/>
    <w:rsid w:val="007A5398"/>
    <w:rsid w:val="007A5E68"/>
    <w:rsid w:val="007A7404"/>
    <w:rsid w:val="007A7DD9"/>
    <w:rsid w:val="007B03FB"/>
    <w:rsid w:val="007B1B58"/>
    <w:rsid w:val="007B380F"/>
    <w:rsid w:val="007B3888"/>
    <w:rsid w:val="007B4FE2"/>
    <w:rsid w:val="007B577C"/>
    <w:rsid w:val="007B6309"/>
    <w:rsid w:val="007B6BC5"/>
    <w:rsid w:val="007B708A"/>
    <w:rsid w:val="007B7E8B"/>
    <w:rsid w:val="007C006F"/>
    <w:rsid w:val="007C03DC"/>
    <w:rsid w:val="007C047C"/>
    <w:rsid w:val="007C1FDA"/>
    <w:rsid w:val="007C2DAC"/>
    <w:rsid w:val="007C49D9"/>
    <w:rsid w:val="007C4F1C"/>
    <w:rsid w:val="007C4F5E"/>
    <w:rsid w:val="007C56B3"/>
    <w:rsid w:val="007C5BEE"/>
    <w:rsid w:val="007C5F8A"/>
    <w:rsid w:val="007C6206"/>
    <w:rsid w:val="007C74F9"/>
    <w:rsid w:val="007C7761"/>
    <w:rsid w:val="007C7C7B"/>
    <w:rsid w:val="007D05F1"/>
    <w:rsid w:val="007D0F45"/>
    <w:rsid w:val="007D136E"/>
    <w:rsid w:val="007D1A37"/>
    <w:rsid w:val="007D1AB3"/>
    <w:rsid w:val="007D20D8"/>
    <w:rsid w:val="007D236B"/>
    <w:rsid w:val="007D35C2"/>
    <w:rsid w:val="007D3AF3"/>
    <w:rsid w:val="007D3CA5"/>
    <w:rsid w:val="007D516B"/>
    <w:rsid w:val="007D557D"/>
    <w:rsid w:val="007D5F25"/>
    <w:rsid w:val="007D660D"/>
    <w:rsid w:val="007D7FFC"/>
    <w:rsid w:val="007E0676"/>
    <w:rsid w:val="007E7E80"/>
    <w:rsid w:val="007F1A09"/>
    <w:rsid w:val="007F1E18"/>
    <w:rsid w:val="007F270C"/>
    <w:rsid w:val="007F3D43"/>
    <w:rsid w:val="007F7E96"/>
    <w:rsid w:val="00800BA1"/>
    <w:rsid w:val="00801327"/>
    <w:rsid w:val="00801417"/>
    <w:rsid w:val="00802894"/>
    <w:rsid w:val="00805099"/>
    <w:rsid w:val="00805604"/>
    <w:rsid w:val="008067AC"/>
    <w:rsid w:val="00806F10"/>
    <w:rsid w:val="00807C12"/>
    <w:rsid w:val="00810288"/>
    <w:rsid w:val="0081068D"/>
    <w:rsid w:val="00811DCD"/>
    <w:rsid w:val="0081246F"/>
    <w:rsid w:val="00812811"/>
    <w:rsid w:val="00812BA6"/>
    <w:rsid w:val="00813103"/>
    <w:rsid w:val="008147EC"/>
    <w:rsid w:val="00816012"/>
    <w:rsid w:val="008160D7"/>
    <w:rsid w:val="00816ABD"/>
    <w:rsid w:val="00817CF8"/>
    <w:rsid w:val="0082021A"/>
    <w:rsid w:val="008218CA"/>
    <w:rsid w:val="00823DFC"/>
    <w:rsid w:val="008261D0"/>
    <w:rsid w:val="008263CC"/>
    <w:rsid w:val="00826787"/>
    <w:rsid w:val="00826E3B"/>
    <w:rsid w:val="00827361"/>
    <w:rsid w:val="00827BB0"/>
    <w:rsid w:val="008304B7"/>
    <w:rsid w:val="00830B1E"/>
    <w:rsid w:val="00830F54"/>
    <w:rsid w:val="00831A9B"/>
    <w:rsid w:val="00831DD7"/>
    <w:rsid w:val="00832F50"/>
    <w:rsid w:val="00833615"/>
    <w:rsid w:val="00833A86"/>
    <w:rsid w:val="00833D2F"/>
    <w:rsid w:val="0083448B"/>
    <w:rsid w:val="0083677B"/>
    <w:rsid w:val="00837E35"/>
    <w:rsid w:val="008402A5"/>
    <w:rsid w:val="008408B0"/>
    <w:rsid w:val="00840D1F"/>
    <w:rsid w:val="00841C1F"/>
    <w:rsid w:val="00841CDB"/>
    <w:rsid w:val="00841FD6"/>
    <w:rsid w:val="008425B5"/>
    <w:rsid w:val="00842CC4"/>
    <w:rsid w:val="008445AE"/>
    <w:rsid w:val="008449D5"/>
    <w:rsid w:val="00844A79"/>
    <w:rsid w:val="00845856"/>
    <w:rsid w:val="008463BF"/>
    <w:rsid w:val="0084658A"/>
    <w:rsid w:val="0084708F"/>
    <w:rsid w:val="00850184"/>
    <w:rsid w:val="0085135C"/>
    <w:rsid w:val="00853786"/>
    <w:rsid w:val="00853BC2"/>
    <w:rsid w:val="008547C9"/>
    <w:rsid w:val="00854D3A"/>
    <w:rsid w:val="008551ED"/>
    <w:rsid w:val="00855260"/>
    <w:rsid w:val="00855E68"/>
    <w:rsid w:val="00857DC9"/>
    <w:rsid w:val="00860910"/>
    <w:rsid w:val="00862F0C"/>
    <w:rsid w:val="008646C0"/>
    <w:rsid w:val="0086640F"/>
    <w:rsid w:val="00870505"/>
    <w:rsid w:val="00872D7D"/>
    <w:rsid w:val="00874861"/>
    <w:rsid w:val="00874C78"/>
    <w:rsid w:val="00874D00"/>
    <w:rsid w:val="008752BE"/>
    <w:rsid w:val="00876E27"/>
    <w:rsid w:val="0087728D"/>
    <w:rsid w:val="00877CA2"/>
    <w:rsid w:val="00882254"/>
    <w:rsid w:val="00884567"/>
    <w:rsid w:val="008847B4"/>
    <w:rsid w:val="00884855"/>
    <w:rsid w:val="008863F0"/>
    <w:rsid w:val="00886564"/>
    <w:rsid w:val="00886843"/>
    <w:rsid w:val="00886D84"/>
    <w:rsid w:val="008879D4"/>
    <w:rsid w:val="0089064B"/>
    <w:rsid w:val="00891E11"/>
    <w:rsid w:val="008920D2"/>
    <w:rsid w:val="0089396D"/>
    <w:rsid w:val="0089418F"/>
    <w:rsid w:val="0089500E"/>
    <w:rsid w:val="008959E6"/>
    <w:rsid w:val="0089739B"/>
    <w:rsid w:val="00897D20"/>
    <w:rsid w:val="008A0E5E"/>
    <w:rsid w:val="008A1312"/>
    <w:rsid w:val="008A1C12"/>
    <w:rsid w:val="008A2305"/>
    <w:rsid w:val="008A23C4"/>
    <w:rsid w:val="008A2E8A"/>
    <w:rsid w:val="008A3757"/>
    <w:rsid w:val="008A5329"/>
    <w:rsid w:val="008A5BA0"/>
    <w:rsid w:val="008A6096"/>
    <w:rsid w:val="008A64B5"/>
    <w:rsid w:val="008B0CCD"/>
    <w:rsid w:val="008B104E"/>
    <w:rsid w:val="008B189F"/>
    <w:rsid w:val="008B3544"/>
    <w:rsid w:val="008B363F"/>
    <w:rsid w:val="008B3F59"/>
    <w:rsid w:val="008B3FCB"/>
    <w:rsid w:val="008B42A8"/>
    <w:rsid w:val="008B4381"/>
    <w:rsid w:val="008B4964"/>
    <w:rsid w:val="008B50A4"/>
    <w:rsid w:val="008B56AD"/>
    <w:rsid w:val="008B5D05"/>
    <w:rsid w:val="008B6292"/>
    <w:rsid w:val="008B7055"/>
    <w:rsid w:val="008C2683"/>
    <w:rsid w:val="008C4C0E"/>
    <w:rsid w:val="008C4C5F"/>
    <w:rsid w:val="008C5382"/>
    <w:rsid w:val="008D00D1"/>
    <w:rsid w:val="008D04F8"/>
    <w:rsid w:val="008D0747"/>
    <w:rsid w:val="008D1107"/>
    <w:rsid w:val="008D3710"/>
    <w:rsid w:val="008D3A30"/>
    <w:rsid w:val="008D47CB"/>
    <w:rsid w:val="008D5FDD"/>
    <w:rsid w:val="008D7375"/>
    <w:rsid w:val="008D7465"/>
    <w:rsid w:val="008E292D"/>
    <w:rsid w:val="008E3869"/>
    <w:rsid w:val="008E4C9D"/>
    <w:rsid w:val="008E4FB6"/>
    <w:rsid w:val="008E5183"/>
    <w:rsid w:val="008E54EA"/>
    <w:rsid w:val="008E729A"/>
    <w:rsid w:val="008E787A"/>
    <w:rsid w:val="008E7B27"/>
    <w:rsid w:val="008F0477"/>
    <w:rsid w:val="008F1181"/>
    <w:rsid w:val="008F132E"/>
    <w:rsid w:val="008F271D"/>
    <w:rsid w:val="008F303A"/>
    <w:rsid w:val="008F4909"/>
    <w:rsid w:val="008F63D3"/>
    <w:rsid w:val="008F6A8D"/>
    <w:rsid w:val="0090086A"/>
    <w:rsid w:val="00901379"/>
    <w:rsid w:val="00902FD2"/>
    <w:rsid w:val="009030C4"/>
    <w:rsid w:val="00903CEF"/>
    <w:rsid w:val="00904565"/>
    <w:rsid w:val="00904A9B"/>
    <w:rsid w:val="00904EFC"/>
    <w:rsid w:val="00906516"/>
    <w:rsid w:val="00906DC4"/>
    <w:rsid w:val="009071FC"/>
    <w:rsid w:val="00907999"/>
    <w:rsid w:val="00910995"/>
    <w:rsid w:val="009115F4"/>
    <w:rsid w:val="009146E2"/>
    <w:rsid w:val="009157E2"/>
    <w:rsid w:val="00915AE2"/>
    <w:rsid w:val="00916F5D"/>
    <w:rsid w:val="00917456"/>
    <w:rsid w:val="0092080E"/>
    <w:rsid w:val="00920DE9"/>
    <w:rsid w:val="009227FE"/>
    <w:rsid w:val="009251C3"/>
    <w:rsid w:val="00925680"/>
    <w:rsid w:val="00932330"/>
    <w:rsid w:val="00933391"/>
    <w:rsid w:val="0093346B"/>
    <w:rsid w:val="00933ACB"/>
    <w:rsid w:val="00933C63"/>
    <w:rsid w:val="00934413"/>
    <w:rsid w:val="00934472"/>
    <w:rsid w:val="00934754"/>
    <w:rsid w:val="00934F6B"/>
    <w:rsid w:val="00935428"/>
    <w:rsid w:val="00935F70"/>
    <w:rsid w:val="00937459"/>
    <w:rsid w:val="00937C79"/>
    <w:rsid w:val="009415C5"/>
    <w:rsid w:val="00941638"/>
    <w:rsid w:val="0094168C"/>
    <w:rsid w:val="00941886"/>
    <w:rsid w:val="0094245D"/>
    <w:rsid w:val="00943339"/>
    <w:rsid w:val="0094376D"/>
    <w:rsid w:val="00944947"/>
    <w:rsid w:val="00944EFF"/>
    <w:rsid w:val="0094532C"/>
    <w:rsid w:val="00945F2D"/>
    <w:rsid w:val="00946053"/>
    <w:rsid w:val="009463EF"/>
    <w:rsid w:val="00946AFA"/>
    <w:rsid w:val="009477B1"/>
    <w:rsid w:val="00947DE8"/>
    <w:rsid w:val="009525C1"/>
    <w:rsid w:val="00952B9B"/>
    <w:rsid w:val="00953BFF"/>
    <w:rsid w:val="00954DF6"/>
    <w:rsid w:val="00955292"/>
    <w:rsid w:val="00955AAF"/>
    <w:rsid w:val="00956A0B"/>
    <w:rsid w:val="00957765"/>
    <w:rsid w:val="00957784"/>
    <w:rsid w:val="009602A5"/>
    <w:rsid w:val="00960E63"/>
    <w:rsid w:val="009616E5"/>
    <w:rsid w:val="00964DD1"/>
    <w:rsid w:val="009656D1"/>
    <w:rsid w:val="00965C48"/>
    <w:rsid w:val="00966421"/>
    <w:rsid w:val="0097174D"/>
    <w:rsid w:val="00971D7B"/>
    <w:rsid w:val="009727B4"/>
    <w:rsid w:val="00973252"/>
    <w:rsid w:val="009764AC"/>
    <w:rsid w:val="00977685"/>
    <w:rsid w:val="00977DEE"/>
    <w:rsid w:val="00977F24"/>
    <w:rsid w:val="00981B0C"/>
    <w:rsid w:val="00982057"/>
    <w:rsid w:val="00982A74"/>
    <w:rsid w:val="00983A73"/>
    <w:rsid w:val="009843E0"/>
    <w:rsid w:val="009846E6"/>
    <w:rsid w:val="00984C30"/>
    <w:rsid w:val="00985715"/>
    <w:rsid w:val="009870B2"/>
    <w:rsid w:val="00992932"/>
    <w:rsid w:val="009955C1"/>
    <w:rsid w:val="00996066"/>
    <w:rsid w:val="00996115"/>
    <w:rsid w:val="00996497"/>
    <w:rsid w:val="009A0935"/>
    <w:rsid w:val="009A0EE0"/>
    <w:rsid w:val="009A2043"/>
    <w:rsid w:val="009A2235"/>
    <w:rsid w:val="009A4A8D"/>
    <w:rsid w:val="009A4D87"/>
    <w:rsid w:val="009A4E5C"/>
    <w:rsid w:val="009A6A5E"/>
    <w:rsid w:val="009A7DF1"/>
    <w:rsid w:val="009B253D"/>
    <w:rsid w:val="009B3BC9"/>
    <w:rsid w:val="009B54FD"/>
    <w:rsid w:val="009B644B"/>
    <w:rsid w:val="009B688F"/>
    <w:rsid w:val="009C24A2"/>
    <w:rsid w:val="009C2570"/>
    <w:rsid w:val="009C48BF"/>
    <w:rsid w:val="009C4E8D"/>
    <w:rsid w:val="009C5868"/>
    <w:rsid w:val="009D0C1D"/>
    <w:rsid w:val="009D28DC"/>
    <w:rsid w:val="009D3158"/>
    <w:rsid w:val="009E11B3"/>
    <w:rsid w:val="009E13AC"/>
    <w:rsid w:val="009E1412"/>
    <w:rsid w:val="009E2211"/>
    <w:rsid w:val="009E2A46"/>
    <w:rsid w:val="009E4B84"/>
    <w:rsid w:val="009E55A4"/>
    <w:rsid w:val="009E5E61"/>
    <w:rsid w:val="009E5E90"/>
    <w:rsid w:val="009E6346"/>
    <w:rsid w:val="009E6372"/>
    <w:rsid w:val="009F1472"/>
    <w:rsid w:val="009F1925"/>
    <w:rsid w:val="009F2ED0"/>
    <w:rsid w:val="009F3A7A"/>
    <w:rsid w:val="009F416A"/>
    <w:rsid w:val="009F612E"/>
    <w:rsid w:val="009F723F"/>
    <w:rsid w:val="009F76EC"/>
    <w:rsid w:val="009F7729"/>
    <w:rsid w:val="00A008E5"/>
    <w:rsid w:val="00A0097D"/>
    <w:rsid w:val="00A042FF"/>
    <w:rsid w:val="00A058AC"/>
    <w:rsid w:val="00A05BC8"/>
    <w:rsid w:val="00A074F5"/>
    <w:rsid w:val="00A07A15"/>
    <w:rsid w:val="00A1074A"/>
    <w:rsid w:val="00A14C53"/>
    <w:rsid w:val="00A14FDB"/>
    <w:rsid w:val="00A152EB"/>
    <w:rsid w:val="00A15F82"/>
    <w:rsid w:val="00A162FF"/>
    <w:rsid w:val="00A21807"/>
    <w:rsid w:val="00A224B6"/>
    <w:rsid w:val="00A228D9"/>
    <w:rsid w:val="00A256AE"/>
    <w:rsid w:val="00A265DB"/>
    <w:rsid w:val="00A3058E"/>
    <w:rsid w:val="00A324D8"/>
    <w:rsid w:val="00A33193"/>
    <w:rsid w:val="00A348A6"/>
    <w:rsid w:val="00A34F43"/>
    <w:rsid w:val="00A3511A"/>
    <w:rsid w:val="00A3584B"/>
    <w:rsid w:val="00A35AFA"/>
    <w:rsid w:val="00A3659A"/>
    <w:rsid w:val="00A37A5E"/>
    <w:rsid w:val="00A37E19"/>
    <w:rsid w:val="00A40060"/>
    <w:rsid w:val="00A40356"/>
    <w:rsid w:val="00A40C1A"/>
    <w:rsid w:val="00A4129A"/>
    <w:rsid w:val="00A4200C"/>
    <w:rsid w:val="00A4209F"/>
    <w:rsid w:val="00A43163"/>
    <w:rsid w:val="00A43970"/>
    <w:rsid w:val="00A444D9"/>
    <w:rsid w:val="00A44579"/>
    <w:rsid w:val="00A4462B"/>
    <w:rsid w:val="00A4756A"/>
    <w:rsid w:val="00A479E0"/>
    <w:rsid w:val="00A503AB"/>
    <w:rsid w:val="00A503F0"/>
    <w:rsid w:val="00A510B6"/>
    <w:rsid w:val="00A531C2"/>
    <w:rsid w:val="00A53CEC"/>
    <w:rsid w:val="00A53EC5"/>
    <w:rsid w:val="00A57932"/>
    <w:rsid w:val="00A613DA"/>
    <w:rsid w:val="00A6182E"/>
    <w:rsid w:val="00A61D2A"/>
    <w:rsid w:val="00A626B9"/>
    <w:rsid w:val="00A631B4"/>
    <w:rsid w:val="00A6365F"/>
    <w:rsid w:val="00A63BEA"/>
    <w:rsid w:val="00A65D9F"/>
    <w:rsid w:val="00A66ABA"/>
    <w:rsid w:val="00A66C77"/>
    <w:rsid w:val="00A711E0"/>
    <w:rsid w:val="00A718BB"/>
    <w:rsid w:val="00A71A58"/>
    <w:rsid w:val="00A7215E"/>
    <w:rsid w:val="00A733AA"/>
    <w:rsid w:val="00A736FA"/>
    <w:rsid w:val="00A747DE"/>
    <w:rsid w:val="00A74902"/>
    <w:rsid w:val="00A74F6A"/>
    <w:rsid w:val="00A7543E"/>
    <w:rsid w:val="00A76761"/>
    <w:rsid w:val="00A777E5"/>
    <w:rsid w:val="00A77CA8"/>
    <w:rsid w:val="00A800FA"/>
    <w:rsid w:val="00A80A8E"/>
    <w:rsid w:val="00A81FB5"/>
    <w:rsid w:val="00A837C0"/>
    <w:rsid w:val="00A84A17"/>
    <w:rsid w:val="00A851E6"/>
    <w:rsid w:val="00A8527F"/>
    <w:rsid w:val="00A8587D"/>
    <w:rsid w:val="00A86509"/>
    <w:rsid w:val="00A8703B"/>
    <w:rsid w:val="00A87332"/>
    <w:rsid w:val="00A87A72"/>
    <w:rsid w:val="00A9091C"/>
    <w:rsid w:val="00A9144F"/>
    <w:rsid w:val="00A91BB4"/>
    <w:rsid w:val="00A91BBC"/>
    <w:rsid w:val="00A927D1"/>
    <w:rsid w:val="00A939A5"/>
    <w:rsid w:val="00A961FA"/>
    <w:rsid w:val="00A96735"/>
    <w:rsid w:val="00A96C4F"/>
    <w:rsid w:val="00A97723"/>
    <w:rsid w:val="00A97FEE"/>
    <w:rsid w:val="00AA1967"/>
    <w:rsid w:val="00AA1997"/>
    <w:rsid w:val="00AA1FCC"/>
    <w:rsid w:val="00AA3247"/>
    <w:rsid w:val="00AA3DA6"/>
    <w:rsid w:val="00AA3F1D"/>
    <w:rsid w:val="00AA4586"/>
    <w:rsid w:val="00AA5A13"/>
    <w:rsid w:val="00AA5BD4"/>
    <w:rsid w:val="00AA60AE"/>
    <w:rsid w:val="00AA64DE"/>
    <w:rsid w:val="00AA6556"/>
    <w:rsid w:val="00AA759B"/>
    <w:rsid w:val="00AA75ED"/>
    <w:rsid w:val="00AA7600"/>
    <w:rsid w:val="00AA7826"/>
    <w:rsid w:val="00AB02D9"/>
    <w:rsid w:val="00AB2CAB"/>
    <w:rsid w:val="00AB4718"/>
    <w:rsid w:val="00AB4B41"/>
    <w:rsid w:val="00AB77B6"/>
    <w:rsid w:val="00AC0768"/>
    <w:rsid w:val="00AC178D"/>
    <w:rsid w:val="00AC26E0"/>
    <w:rsid w:val="00AC2BC0"/>
    <w:rsid w:val="00AC2C15"/>
    <w:rsid w:val="00AC422D"/>
    <w:rsid w:val="00AC4774"/>
    <w:rsid w:val="00AC4AA5"/>
    <w:rsid w:val="00AC4B3B"/>
    <w:rsid w:val="00AC4E7E"/>
    <w:rsid w:val="00AC63CA"/>
    <w:rsid w:val="00AC6722"/>
    <w:rsid w:val="00AC67D5"/>
    <w:rsid w:val="00AC7815"/>
    <w:rsid w:val="00AD09F1"/>
    <w:rsid w:val="00AD0DDC"/>
    <w:rsid w:val="00AD1005"/>
    <w:rsid w:val="00AD144C"/>
    <w:rsid w:val="00AD2172"/>
    <w:rsid w:val="00AD2B34"/>
    <w:rsid w:val="00AD4BF1"/>
    <w:rsid w:val="00AD4C96"/>
    <w:rsid w:val="00AD5416"/>
    <w:rsid w:val="00AD5F46"/>
    <w:rsid w:val="00AD68B3"/>
    <w:rsid w:val="00AD6CF9"/>
    <w:rsid w:val="00AD72EF"/>
    <w:rsid w:val="00AD7483"/>
    <w:rsid w:val="00AE0651"/>
    <w:rsid w:val="00AE090B"/>
    <w:rsid w:val="00AE267F"/>
    <w:rsid w:val="00AE2822"/>
    <w:rsid w:val="00AE3360"/>
    <w:rsid w:val="00AE4E4A"/>
    <w:rsid w:val="00AE4EEF"/>
    <w:rsid w:val="00AE6FC4"/>
    <w:rsid w:val="00AE7081"/>
    <w:rsid w:val="00AE7123"/>
    <w:rsid w:val="00AE751B"/>
    <w:rsid w:val="00AE77CC"/>
    <w:rsid w:val="00AE7C47"/>
    <w:rsid w:val="00AF0C5A"/>
    <w:rsid w:val="00AF0FB2"/>
    <w:rsid w:val="00AF2EFD"/>
    <w:rsid w:val="00AF33C3"/>
    <w:rsid w:val="00AF3C36"/>
    <w:rsid w:val="00AF3EBA"/>
    <w:rsid w:val="00AF405D"/>
    <w:rsid w:val="00AF4927"/>
    <w:rsid w:val="00AF539C"/>
    <w:rsid w:val="00AF7867"/>
    <w:rsid w:val="00B00A69"/>
    <w:rsid w:val="00B00AD9"/>
    <w:rsid w:val="00B016A4"/>
    <w:rsid w:val="00B016AB"/>
    <w:rsid w:val="00B0175D"/>
    <w:rsid w:val="00B02801"/>
    <w:rsid w:val="00B03984"/>
    <w:rsid w:val="00B0401D"/>
    <w:rsid w:val="00B048B1"/>
    <w:rsid w:val="00B04D5A"/>
    <w:rsid w:val="00B05656"/>
    <w:rsid w:val="00B05C90"/>
    <w:rsid w:val="00B07D9C"/>
    <w:rsid w:val="00B1048E"/>
    <w:rsid w:val="00B107DA"/>
    <w:rsid w:val="00B11912"/>
    <w:rsid w:val="00B13D11"/>
    <w:rsid w:val="00B13D41"/>
    <w:rsid w:val="00B14365"/>
    <w:rsid w:val="00B148B7"/>
    <w:rsid w:val="00B153C1"/>
    <w:rsid w:val="00B154C0"/>
    <w:rsid w:val="00B15E9C"/>
    <w:rsid w:val="00B15F86"/>
    <w:rsid w:val="00B16FDD"/>
    <w:rsid w:val="00B17139"/>
    <w:rsid w:val="00B17AE6"/>
    <w:rsid w:val="00B23661"/>
    <w:rsid w:val="00B23D54"/>
    <w:rsid w:val="00B25520"/>
    <w:rsid w:val="00B25539"/>
    <w:rsid w:val="00B25646"/>
    <w:rsid w:val="00B260D8"/>
    <w:rsid w:val="00B26DC6"/>
    <w:rsid w:val="00B27BAA"/>
    <w:rsid w:val="00B30FCC"/>
    <w:rsid w:val="00B31615"/>
    <w:rsid w:val="00B31AF2"/>
    <w:rsid w:val="00B31EB9"/>
    <w:rsid w:val="00B322AB"/>
    <w:rsid w:val="00B33A91"/>
    <w:rsid w:val="00B33F02"/>
    <w:rsid w:val="00B343A1"/>
    <w:rsid w:val="00B34C1F"/>
    <w:rsid w:val="00B3598A"/>
    <w:rsid w:val="00B36601"/>
    <w:rsid w:val="00B368B4"/>
    <w:rsid w:val="00B370F3"/>
    <w:rsid w:val="00B3712B"/>
    <w:rsid w:val="00B37B33"/>
    <w:rsid w:val="00B40329"/>
    <w:rsid w:val="00B40BEC"/>
    <w:rsid w:val="00B41498"/>
    <w:rsid w:val="00B4150E"/>
    <w:rsid w:val="00B41742"/>
    <w:rsid w:val="00B421F5"/>
    <w:rsid w:val="00B42664"/>
    <w:rsid w:val="00B42847"/>
    <w:rsid w:val="00B43718"/>
    <w:rsid w:val="00B43995"/>
    <w:rsid w:val="00B45FEC"/>
    <w:rsid w:val="00B46BF6"/>
    <w:rsid w:val="00B47013"/>
    <w:rsid w:val="00B472DB"/>
    <w:rsid w:val="00B50116"/>
    <w:rsid w:val="00B5195E"/>
    <w:rsid w:val="00B53917"/>
    <w:rsid w:val="00B547B4"/>
    <w:rsid w:val="00B553F3"/>
    <w:rsid w:val="00B562DA"/>
    <w:rsid w:val="00B565EC"/>
    <w:rsid w:val="00B57BDE"/>
    <w:rsid w:val="00B60580"/>
    <w:rsid w:val="00B60B95"/>
    <w:rsid w:val="00B618BA"/>
    <w:rsid w:val="00B638F3"/>
    <w:rsid w:val="00B65A6E"/>
    <w:rsid w:val="00B66511"/>
    <w:rsid w:val="00B679A8"/>
    <w:rsid w:val="00B71040"/>
    <w:rsid w:val="00B71BCB"/>
    <w:rsid w:val="00B71D46"/>
    <w:rsid w:val="00B732F6"/>
    <w:rsid w:val="00B74195"/>
    <w:rsid w:val="00B748DB"/>
    <w:rsid w:val="00B74CF1"/>
    <w:rsid w:val="00B7555B"/>
    <w:rsid w:val="00B7689A"/>
    <w:rsid w:val="00B76A7F"/>
    <w:rsid w:val="00B803B3"/>
    <w:rsid w:val="00B80A81"/>
    <w:rsid w:val="00B80B98"/>
    <w:rsid w:val="00B81252"/>
    <w:rsid w:val="00B83833"/>
    <w:rsid w:val="00B84419"/>
    <w:rsid w:val="00B8542D"/>
    <w:rsid w:val="00B854A9"/>
    <w:rsid w:val="00B8571C"/>
    <w:rsid w:val="00B86002"/>
    <w:rsid w:val="00B86207"/>
    <w:rsid w:val="00B86EC2"/>
    <w:rsid w:val="00B86FC9"/>
    <w:rsid w:val="00B87274"/>
    <w:rsid w:val="00B87386"/>
    <w:rsid w:val="00B87953"/>
    <w:rsid w:val="00B90337"/>
    <w:rsid w:val="00B908DF"/>
    <w:rsid w:val="00B90C36"/>
    <w:rsid w:val="00B90F32"/>
    <w:rsid w:val="00B91440"/>
    <w:rsid w:val="00B91967"/>
    <w:rsid w:val="00B92918"/>
    <w:rsid w:val="00B930E5"/>
    <w:rsid w:val="00B9332C"/>
    <w:rsid w:val="00B93860"/>
    <w:rsid w:val="00B94494"/>
    <w:rsid w:val="00B950AF"/>
    <w:rsid w:val="00B9642E"/>
    <w:rsid w:val="00BA031D"/>
    <w:rsid w:val="00BA10B0"/>
    <w:rsid w:val="00BA1458"/>
    <w:rsid w:val="00BA528C"/>
    <w:rsid w:val="00BA5B8F"/>
    <w:rsid w:val="00BA6128"/>
    <w:rsid w:val="00BA6556"/>
    <w:rsid w:val="00BA6743"/>
    <w:rsid w:val="00BA7E0D"/>
    <w:rsid w:val="00BB1039"/>
    <w:rsid w:val="00BB15A6"/>
    <w:rsid w:val="00BB173D"/>
    <w:rsid w:val="00BB192C"/>
    <w:rsid w:val="00BB1E7F"/>
    <w:rsid w:val="00BB21AF"/>
    <w:rsid w:val="00BB3DEA"/>
    <w:rsid w:val="00BB523B"/>
    <w:rsid w:val="00BB6E89"/>
    <w:rsid w:val="00BC03FD"/>
    <w:rsid w:val="00BC096B"/>
    <w:rsid w:val="00BC1E07"/>
    <w:rsid w:val="00BC27D7"/>
    <w:rsid w:val="00BC5B4A"/>
    <w:rsid w:val="00BC6375"/>
    <w:rsid w:val="00BC681D"/>
    <w:rsid w:val="00BC6BAA"/>
    <w:rsid w:val="00BC7AEB"/>
    <w:rsid w:val="00BD00D1"/>
    <w:rsid w:val="00BD08EA"/>
    <w:rsid w:val="00BD0F6D"/>
    <w:rsid w:val="00BD103E"/>
    <w:rsid w:val="00BD10F8"/>
    <w:rsid w:val="00BD19CE"/>
    <w:rsid w:val="00BD1C2C"/>
    <w:rsid w:val="00BD1E33"/>
    <w:rsid w:val="00BD3A7F"/>
    <w:rsid w:val="00BD4171"/>
    <w:rsid w:val="00BD44C1"/>
    <w:rsid w:val="00BD4ACF"/>
    <w:rsid w:val="00BD5A88"/>
    <w:rsid w:val="00BD7D86"/>
    <w:rsid w:val="00BE0899"/>
    <w:rsid w:val="00BE0CD9"/>
    <w:rsid w:val="00BE0F3A"/>
    <w:rsid w:val="00BE378E"/>
    <w:rsid w:val="00BE4773"/>
    <w:rsid w:val="00BE545D"/>
    <w:rsid w:val="00BE587E"/>
    <w:rsid w:val="00BE5ABA"/>
    <w:rsid w:val="00BE6384"/>
    <w:rsid w:val="00BF056C"/>
    <w:rsid w:val="00BF10D6"/>
    <w:rsid w:val="00BF18EB"/>
    <w:rsid w:val="00BF20C2"/>
    <w:rsid w:val="00BF211F"/>
    <w:rsid w:val="00BF3956"/>
    <w:rsid w:val="00BF57BF"/>
    <w:rsid w:val="00C0113A"/>
    <w:rsid w:val="00C01239"/>
    <w:rsid w:val="00C017F8"/>
    <w:rsid w:val="00C025A2"/>
    <w:rsid w:val="00C027BA"/>
    <w:rsid w:val="00C027EF"/>
    <w:rsid w:val="00C0304E"/>
    <w:rsid w:val="00C036BC"/>
    <w:rsid w:val="00C03738"/>
    <w:rsid w:val="00C03781"/>
    <w:rsid w:val="00C04DEE"/>
    <w:rsid w:val="00C06F35"/>
    <w:rsid w:val="00C0713E"/>
    <w:rsid w:val="00C072A4"/>
    <w:rsid w:val="00C11067"/>
    <w:rsid w:val="00C11325"/>
    <w:rsid w:val="00C12560"/>
    <w:rsid w:val="00C13A34"/>
    <w:rsid w:val="00C13AF6"/>
    <w:rsid w:val="00C13CA1"/>
    <w:rsid w:val="00C14EB0"/>
    <w:rsid w:val="00C15291"/>
    <w:rsid w:val="00C158D3"/>
    <w:rsid w:val="00C15E16"/>
    <w:rsid w:val="00C162E1"/>
    <w:rsid w:val="00C167B9"/>
    <w:rsid w:val="00C1738C"/>
    <w:rsid w:val="00C17CDF"/>
    <w:rsid w:val="00C220D9"/>
    <w:rsid w:val="00C22143"/>
    <w:rsid w:val="00C22709"/>
    <w:rsid w:val="00C22A97"/>
    <w:rsid w:val="00C232A9"/>
    <w:rsid w:val="00C235A9"/>
    <w:rsid w:val="00C238A3"/>
    <w:rsid w:val="00C278B2"/>
    <w:rsid w:val="00C301D8"/>
    <w:rsid w:val="00C3129C"/>
    <w:rsid w:val="00C31461"/>
    <w:rsid w:val="00C31C40"/>
    <w:rsid w:val="00C320B6"/>
    <w:rsid w:val="00C33016"/>
    <w:rsid w:val="00C3432A"/>
    <w:rsid w:val="00C34E8B"/>
    <w:rsid w:val="00C354F9"/>
    <w:rsid w:val="00C35608"/>
    <w:rsid w:val="00C35768"/>
    <w:rsid w:val="00C36B0B"/>
    <w:rsid w:val="00C37E6E"/>
    <w:rsid w:val="00C37FBF"/>
    <w:rsid w:val="00C40AC3"/>
    <w:rsid w:val="00C40C8F"/>
    <w:rsid w:val="00C424C9"/>
    <w:rsid w:val="00C43A85"/>
    <w:rsid w:val="00C43F6E"/>
    <w:rsid w:val="00C44700"/>
    <w:rsid w:val="00C45193"/>
    <w:rsid w:val="00C4555C"/>
    <w:rsid w:val="00C460AB"/>
    <w:rsid w:val="00C464C0"/>
    <w:rsid w:val="00C46E0B"/>
    <w:rsid w:val="00C50AE5"/>
    <w:rsid w:val="00C50F1B"/>
    <w:rsid w:val="00C5183F"/>
    <w:rsid w:val="00C5228F"/>
    <w:rsid w:val="00C525B2"/>
    <w:rsid w:val="00C53667"/>
    <w:rsid w:val="00C56072"/>
    <w:rsid w:val="00C57591"/>
    <w:rsid w:val="00C57666"/>
    <w:rsid w:val="00C57737"/>
    <w:rsid w:val="00C57E49"/>
    <w:rsid w:val="00C57FAC"/>
    <w:rsid w:val="00C604AC"/>
    <w:rsid w:val="00C6176A"/>
    <w:rsid w:val="00C619A2"/>
    <w:rsid w:val="00C630AF"/>
    <w:rsid w:val="00C67028"/>
    <w:rsid w:val="00C67B85"/>
    <w:rsid w:val="00C67CE1"/>
    <w:rsid w:val="00C74AC4"/>
    <w:rsid w:val="00C75675"/>
    <w:rsid w:val="00C762CB"/>
    <w:rsid w:val="00C76478"/>
    <w:rsid w:val="00C76739"/>
    <w:rsid w:val="00C770F6"/>
    <w:rsid w:val="00C77845"/>
    <w:rsid w:val="00C8021C"/>
    <w:rsid w:val="00C80F3E"/>
    <w:rsid w:val="00C8177E"/>
    <w:rsid w:val="00C821C3"/>
    <w:rsid w:val="00C82474"/>
    <w:rsid w:val="00C82736"/>
    <w:rsid w:val="00C82980"/>
    <w:rsid w:val="00C82E92"/>
    <w:rsid w:val="00C83D67"/>
    <w:rsid w:val="00C8443B"/>
    <w:rsid w:val="00C84517"/>
    <w:rsid w:val="00C858AD"/>
    <w:rsid w:val="00C92486"/>
    <w:rsid w:val="00C92741"/>
    <w:rsid w:val="00C9460D"/>
    <w:rsid w:val="00C95A14"/>
    <w:rsid w:val="00C95FE1"/>
    <w:rsid w:val="00C968BB"/>
    <w:rsid w:val="00C96E78"/>
    <w:rsid w:val="00C97020"/>
    <w:rsid w:val="00CA09CA"/>
    <w:rsid w:val="00CA123A"/>
    <w:rsid w:val="00CA234E"/>
    <w:rsid w:val="00CA48BD"/>
    <w:rsid w:val="00CA5051"/>
    <w:rsid w:val="00CA66A6"/>
    <w:rsid w:val="00CA6F88"/>
    <w:rsid w:val="00CB05C9"/>
    <w:rsid w:val="00CB0D33"/>
    <w:rsid w:val="00CB125F"/>
    <w:rsid w:val="00CB1F5F"/>
    <w:rsid w:val="00CB277F"/>
    <w:rsid w:val="00CB2D23"/>
    <w:rsid w:val="00CB48A0"/>
    <w:rsid w:val="00CB5C25"/>
    <w:rsid w:val="00CB753A"/>
    <w:rsid w:val="00CC0B39"/>
    <w:rsid w:val="00CC2323"/>
    <w:rsid w:val="00CC273C"/>
    <w:rsid w:val="00CC34FA"/>
    <w:rsid w:val="00CC4008"/>
    <w:rsid w:val="00CC53D7"/>
    <w:rsid w:val="00CC5967"/>
    <w:rsid w:val="00CD249A"/>
    <w:rsid w:val="00CD25F1"/>
    <w:rsid w:val="00CD2A2C"/>
    <w:rsid w:val="00CD2E2E"/>
    <w:rsid w:val="00CD31FB"/>
    <w:rsid w:val="00CD4364"/>
    <w:rsid w:val="00CD47B2"/>
    <w:rsid w:val="00CD48D4"/>
    <w:rsid w:val="00CD5EE6"/>
    <w:rsid w:val="00CD630F"/>
    <w:rsid w:val="00CD6ECB"/>
    <w:rsid w:val="00CD734A"/>
    <w:rsid w:val="00CD73A1"/>
    <w:rsid w:val="00CD7649"/>
    <w:rsid w:val="00CE0727"/>
    <w:rsid w:val="00CE0F38"/>
    <w:rsid w:val="00CE135A"/>
    <w:rsid w:val="00CE20B7"/>
    <w:rsid w:val="00CE2B17"/>
    <w:rsid w:val="00CE3AA5"/>
    <w:rsid w:val="00CE3B3D"/>
    <w:rsid w:val="00CE3CCC"/>
    <w:rsid w:val="00CE4815"/>
    <w:rsid w:val="00CE5623"/>
    <w:rsid w:val="00CE5E57"/>
    <w:rsid w:val="00CE5FCB"/>
    <w:rsid w:val="00CE6121"/>
    <w:rsid w:val="00CE6ADB"/>
    <w:rsid w:val="00CE7B8C"/>
    <w:rsid w:val="00CE7DC5"/>
    <w:rsid w:val="00CF00C3"/>
    <w:rsid w:val="00CF25CE"/>
    <w:rsid w:val="00CF3700"/>
    <w:rsid w:val="00CF3AB0"/>
    <w:rsid w:val="00CF3D00"/>
    <w:rsid w:val="00CF4553"/>
    <w:rsid w:val="00CF45B5"/>
    <w:rsid w:val="00CF559F"/>
    <w:rsid w:val="00CF58E4"/>
    <w:rsid w:val="00D00B72"/>
    <w:rsid w:val="00D02639"/>
    <w:rsid w:val="00D026BC"/>
    <w:rsid w:val="00D05E5C"/>
    <w:rsid w:val="00D07159"/>
    <w:rsid w:val="00D07B43"/>
    <w:rsid w:val="00D10634"/>
    <w:rsid w:val="00D1232D"/>
    <w:rsid w:val="00D1438A"/>
    <w:rsid w:val="00D14756"/>
    <w:rsid w:val="00D16BCB"/>
    <w:rsid w:val="00D174FC"/>
    <w:rsid w:val="00D17C46"/>
    <w:rsid w:val="00D20E26"/>
    <w:rsid w:val="00D2143F"/>
    <w:rsid w:val="00D227A2"/>
    <w:rsid w:val="00D228FF"/>
    <w:rsid w:val="00D24408"/>
    <w:rsid w:val="00D251F1"/>
    <w:rsid w:val="00D273E0"/>
    <w:rsid w:val="00D32FC4"/>
    <w:rsid w:val="00D342E9"/>
    <w:rsid w:val="00D34648"/>
    <w:rsid w:val="00D35CFE"/>
    <w:rsid w:val="00D36729"/>
    <w:rsid w:val="00D3691E"/>
    <w:rsid w:val="00D37404"/>
    <w:rsid w:val="00D376A2"/>
    <w:rsid w:val="00D377D1"/>
    <w:rsid w:val="00D37B08"/>
    <w:rsid w:val="00D41307"/>
    <w:rsid w:val="00D4141C"/>
    <w:rsid w:val="00D4159B"/>
    <w:rsid w:val="00D41CCA"/>
    <w:rsid w:val="00D4217C"/>
    <w:rsid w:val="00D422D2"/>
    <w:rsid w:val="00D43052"/>
    <w:rsid w:val="00D4315E"/>
    <w:rsid w:val="00D458CF"/>
    <w:rsid w:val="00D46119"/>
    <w:rsid w:val="00D46242"/>
    <w:rsid w:val="00D46EDA"/>
    <w:rsid w:val="00D47A63"/>
    <w:rsid w:val="00D51A87"/>
    <w:rsid w:val="00D51B23"/>
    <w:rsid w:val="00D52434"/>
    <w:rsid w:val="00D5601A"/>
    <w:rsid w:val="00D56EAD"/>
    <w:rsid w:val="00D577EC"/>
    <w:rsid w:val="00D57BFF"/>
    <w:rsid w:val="00D61634"/>
    <w:rsid w:val="00D616FF"/>
    <w:rsid w:val="00D6406A"/>
    <w:rsid w:val="00D64277"/>
    <w:rsid w:val="00D647DD"/>
    <w:rsid w:val="00D64CB5"/>
    <w:rsid w:val="00D66862"/>
    <w:rsid w:val="00D70C8F"/>
    <w:rsid w:val="00D7251C"/>
    <w:rsid w:val="00D72E8A"/>
    <w:rsid w:val="00D7398D"/>
    <w:rsid w:val="00D742C8"/>
    <w:rsid w:val="00D75537"/>
    <w:rsid w:val="00D755EA"/>
    <w:rsid w:val="00D75997"/>
    <w:rsid w:val="00D77698"/>
    <w:rsid w:val="00D80154"/>
    <w:rsid w:val="00D80AC2"/>
    <w:rsid w:val="00D80F79"/>
    <w:rsid w:val="00D81E66"/>
    <w:rsid w:val="00D8223F"/>
    <w:rsid w:val="00D828C8"/>
    <w:rsid w:val="00D82956"/>
    <w:rsid w:val="00D8394E"/>
    <w:rsid w:val="00D83BA0"/>
    <w:rsid w:val="00D83E4D"/>
    <w:rsid w:val="00D8438E"/>
    <w:rsid w:val="00D84880"/>
    <w:rsid w:val="00D85888"/>
    <w:rsid w:val="00D85C2B"/>
    <w:rsid w:val="00D86021"/>
    <w:rsid w:val="00D86307"/>
    <w:rsid w:val="00D87D83"/>
    <w:rsid w:val="00D905D2"/>
    <w:rsid w:val="00D9184A"/>
    <w:rsid w:val="00D92E9E"/>
    <w:rsid w:val="00D93270"/>
    <w:rsid w:val="00D93F0D"/>
    <w:rsid w:val="00D9474E"/>
    <w:rsid w:val="00D94787"/>
    <w:rsid w:val="00D94BB0"/>
    <w:rsid w:val="00D958A1"/>
    <w:rsid w:val="00D95B8A"/>
    <w:rsid w:val="00D95BEF"/>
    <w:rsid w:val="00D95F24"/>
    <w:rsid w:val="00D963BB"/>
    <w:rsid w:val="00D9687E"/>
    <w:rsid w:val="00D977C2"/>
    <w:rsid w:val="00DA0495"/>
    <w:rsid w:val="00DA0505"/>
    <w:rsid w:val="00DA0608"/>
    <w:rsid w:val="00DA0658"/>
    <w:rsid w:val="00DA09A3"/>
    <w:rsid w:val="00DA1982"/>
    <w:rsid w:val="00DA1FFB"/>
    <w:rsid w:val="00DA39EE"/>
    <w:rsid w:val="00DA448C"/>
    <w:rsid w:val="00DA46EF"/>
    <w:rsid w:val="00DA5D90"/>
    <w:rsid w:val="00DA6EB4"/>
    <w:rsid w:val="00DA7AEE"/>
    <w:rsid w:val="00DB0052"/>
    <w:rsid w:val="00DB0E65"/>
    <w:rsid w:val="00DB18DA"/>
    <w:rsid w:val="00DB21E8"/>
    <w:rsid w:val="00DB2EFC"/>
    <w:rsid w:val="00DB3A47"/>
    <w:rsid w:val="00DB5583"/>
    <w:rsid w:val="00DB5C19"/>
    <w:rsid w:val="00DB6348"/>
    <w:rsid w:val="00DC0C6B"/>
    <w:rsid w:val="00DC0D65"/>
    <w:rsid w:val="00DC3986"/>
    <w:rsid w:val="00DC43E7"/>
    <w:rsid w:val="00DC58BB"/>
    <w:rsid w:val="00DC61CC"/>
    <w:rsid w:val="00DC667E"/>
    <w:rsid w:val="00DD01EB"/>
    <w:rsid w:val="00DD1549"/>
    <w:rsid w:val="00DD224E"/>
    <w:rsid w:val="00DD4933"/>
    <w:rsid w:val="00DD4A84"/>
    <w:rsid w:val="00DD4D70"/>
    <w:rsid w:val="00DD6178"/>
    <w:rsid w:val="00DD73CE"/>
    <w:rsid w:val="00DD7F19"/>
    <w:rsid w:val="00DE0874"/>
    <w:rsid w:val="00DE1B99"/>
    <w:rsid w:val="00DE21C1"/>
    <w:rsid w:val="00DE22D0"/>
    <w:rsid w:val="00DE33A0"/>
    <w:rsid w:val="00DE3653"/>
    <w:rsid w:val="00DE36E0"/>
    <w:rsid w:val="00DE49D3"/>
    <w:rsid w:val="00DE62D1"/>
    <w:rsid w:val="00DE65B5"/>
    <w:rsid w:val="00DE7BB3"/>
    <w:rsid w:val="00DF0408"/>
    <w:rsid w:val="00DF17CC"/>
    <w:rsid w:val="00DF18C8"/>
    <w:rsid w:val="00DF374B"/>
    <w:rsid w:val="00DF39E7"/>
    <w:rsid w:val="00DF4D99"/>
    <w:rsid w:val="00DF7E94"/>
    <w:rsid w:val="00E0074B"/>
    <w:rsid w:val="00E00852"/>
    <w:rsid w:val="00E01118"/>
    <w:rsid w:val="00E0295C"/>
    <w:rsid w:val="00E03D82"/>
    <w:rsid w:val="00E03DFE"/>
    <w:rsid w:val="00E0469D"/>
    <w:rsid w:val="00E04E74"/>
    <w:rsid w:val="00E04FA8"/>
    <w:rsid w:val="00E058AB"/>
    <w:rsid w:val="00E068CD"/>
    <w:rsid w:val="00E11C35"/>
    <w:rsid w:val="00E11F34"/>
    <w:rsid w:val="00E1253C"/>
    <w:rsid w:val="00E12BE1"/>
    <w:rsid w:val="00E1396A"/>
    <w:rsid w:val="00E139FC"/>
    <w:rsid w:val="00E13F69"/>
    <w:rsid w:val="00E13FEC"/>
    <w:rsid w:val="00E143AE"/>
    <w:rsid w:val="00E1452E"/>
    <w:rsid w:val="00E150DD"/>
    <w:rsid w:val="00E166FE"/>
    <w:rsid w:val="00E204C5"/>
    <w:rsid w:val="00E20584"/>
    <w:rsid w:val="00E20A0D"/>
    <w:rsid w:val="00E2186A"/>
    <w:rsid w:val="00E219FA"/>
    <w:rsid w:val="00E223AC"/>
    <w:rsid w:val="00E22569"/>
    <w:rsid w:val="00E227B9"/>
    <w:rsid w:val="00E2289D"/>
    <w:rsid w:val="00E22DE7"/>
    <w:rsid w:val="00E239EC"/>
    <w:rsid w:val="00E26BAE"/>
    <w:rsid w:val="00E275F2"/>
    <w:rsid w:val="00E309B5"/>
    <w:rsid w:val="00E321FD"/>
    <w:rsid w:val="00E3265B"/>
    <w:rsid w:val="00E33745"/>
    <w:rsid w:val="00E341DE"/>
    <w:rsid w:val="00E34BF0"/>
    <w:rsid w:val="00E355E3"/>
    <w:rsid w:val="00E35933"/>
    <w:rsid w:val="00E36DB9"/>
    <w:rsid w:val="00E371C5"/>
    <w:rsid w:val="00E379CC"/>
    <w:rsid w:val="00E37C27"/>
    <w:rsid w:val="00E40037"/>
    <w:rsid w:val="00E40863"/>
    <w:rsid w:val="00E40F69"/>
    <w:rsid w:val="00E43713"/>
    <w:rsid w:val="00E439AD"/>
    <w:rsid w:val="00E43A26"/>
    <w:rsid w:val="00E44670"/>
    <w:rsid w:val="00E4496D"/>
    <w:rsid w:val="00E45585"/>
    <w:rsid w:val="00E45B0E"/>
    <w:rsid w:val="00E4623B"/>
    <w:rsid w:val="00E5008A"/>
    <w:rsid w:val="00E5057E"/>
    <w:rsid w:val="00E510F2"/>
    <w:rsid w:val="00E511CC"/>
    <w:rsid w:val="00E5291B"/>
    <w:rsid w:val="00E53376"/>
    <w:rsid w:val="00E53541"/>
    <w:rsid w:val="00E54F82"/>
    <w:rsid w:val="00E550CE"/>
    <w:rsid w:val="00E556F7"/>
    <w:rsid w:val="00E560C3"/>
    <w:rsid w:val="00E57D1D"/>
    <w:rsid w:val="00E604E7"/>
    <w:rsid w:val="00E606B3"/>
    <w:rsid w:val="00E607D8"/>
    <w:rsid w:val="00E60C2E"/>
    <w:rsid w:val="00E61120"/>
    <w:rsid w:val="00E61EF0"/>
    <w:rsid w:val="00E63489"/>
    <w:rsid w:val="00E64239"/>
    <w:rsid w:val="00E65335"/>
    <w:rsid w:val="00E65858"/>
    <w:rsid w:val="00E65F2B"/>
    <w:rsid w:val="00E663D1"/>
    <w:rsid w:val="00E663D7"/>
    <w:rsid w:val="00E66AA5"/>
    <w:rsid w:val="00E66FB2"/>
    <w:rsid w:val="00E671B8"/>
    <w:rsid w:val="00E67D5D"/>
    <w:rsid w:val="00E70187"/>
    <w:rsid w:val="00E71317"/>
    <w:rsid w:val="00E717F0"/>
    <w:rsid w:val="00E720D4"/>
    <w:rsid w:val="00E7302A"/>
    <w:rsid w:val="00E73932"/>
    <w:rsid w:val="00E74324"/>
    <w:rsid w:val="00E74410"/>
    <w:rsid w:val="00E76FB1"/>
    <w:rsid w:val="00E7751A"/>
    <w:rsid w:val="00E775A5"/>
    <w:rsid w:val="00E77CB4"/>
    <w:rsid w:val="00E8075E"/>
    <w:rsid w:val="00E828EE"/>
    <w:rsid w:val="00E83692"/>
    <w:rsid w:val="00E851FF"/>
    <w:rsid w:val="00E855B1"/>
    <w:rsid w:val="00E86DA3"/>
    <w:rsid w:val="00E8739D"/>
    <w:rsid w:val="00E87CC9"/>
    <w:rsid w:val="00E87E04"/>
    <w:rsid w:val="00E909A6"/>
    <w:rsid w:val="00E91E43"/>
    <w:rsid w:val="00E91ED4"/>
    <w:rsid w:val="00E94D79"/>
    <w:rsid w:val="00E95461"/>
    <w:rsid w:val="00E958A4"/>
    <w:rsid w:val="00E96732"/>
    <w:rsid w:val="00E970A8"/>
    <w:rsid w:val="00E97B86"/>
    <w:rsid w:val="00EA04F4"/>
    <w:rsid w:val="00EA0B86"/>
    <w:rsid w:val="00EA1648"/>
    <w:rsid w:val="00EA2229"/>
    <w:rsid w:val="00EA2270"/>
    <w:rsid w:val="00EA2311"/>
    <w:rsid w:val="00EA2BD4"/>
    <w:rsid w:val="00EA2D17"/>
    <w:rsid w:val="00EA341B"/>
    <w:rsid w:val="00EA3CB4"/>
    <w:rsid w:val="00EA3E67"/>
    <w:rsid w:val="00EA433A"/>
    <w:rsid w:val="00EA4640"/>
    <w:rsid w:val="00EA511F"/>
    <w:rsid w:val="00EA5898"/>
    <w:rsid w:val="00EA6F03"/>
    <w:rsid w:val="00EA7232"/>
    <w:rsid w:val="00EA76C4"/>
    <w:rsid w:val="00EA7A6F"/>
    <w:rsid w:val="00EB0E91"/>
    <w:rsid w:val="00EB334C"/>
    <w:rsid w:val="00EB3651"/>
    <w:rsid w:val="00EB3A7B"/>
    <w:rsid w:val="00EB4087"/>
    <w:rsid w:val="00EB63E6"/>
    <w:rsid w:val="00EB7D10"/>
    <w:rsid w:val="00EC0370"/>
    <w:rsid w:val="00EC0670"/>
    <w:rsid w:val="00EC12C3"/>
    <w:rsid w:val="00EC1B5D"/>
    <w:rsid w:val="00EC200B"/>
    <w:rsid w:val="00EC282B"/>
    <w:rsid w:val="00EC340B"/>
    <w:rsid w:val="00EC3547"/>
    <w:rsid w:val="00EC3FE2"/>
    <w:rsid w:val="00EC4028"/>
    <w:rsid w:val="00EC45BE"/>
    <w:rsid w:val="00EC4DE4"/>
    <w:rsid w:val="00EC503B"/>
    <w:rsid w:val="00EC5096"/>
    <w:rsid w:val="00EC5E84"/>
    <w:rsid w:val="00EC60BD"/>
    <w:rsid w:val="00ED029F"/>
    <w:rsid w:val="00ED1620"/>
    <w:rsid w:val="00ED2CB6"/>
    <w:rsid w:val="00ED33DA"/>
    <w:rsid w:val="00ED3F60"/>
    <w:rsid w:val="00ED51E7"/>
    <w:rsid w:val="00EE09E9"/>
    <w:rsid w:val="00EE0A20"/>
    <w:rsid w:val="00EE0EF8"/>
    <w:rsid w:val="00EE10EF"/>
    <w:rsid w:val="00EE1734"/>
    <w:rsid w:val="00EE1C1E"/>
    <w:rsid w:val="00EE1C84"/>
    <w:rsid w:val="00EE29BE"/>
    <w:rsid w:val="00EE2B35"/>
    <w:rsid w:val="00EE2C0D"/>
    <w:rsid w:val="00EE323E"/>
    <w:rsid w:val="00EE3528"/>
    <w:rsid w:val="00EE3B0D"/>
    <w:rsid w:val="00EE473D"/>
    <w:rsid w:val="00EE4CD9"/>
    <w:rsid w:val="00EE5624"/>
    <w:rsid w:val="00EE581F"/>
    <w:rsid w:val="00EF0675"/>
    <w:rsid w:val="00EF0758"/>
    <w:rsid w:val="00EF0AFC"/>
    <w:rsid w:val="00EF1D36"/>
    <w:rsid w:val="00EF2663"/>
    <w:rsid w:val="00EF2D38"/>
    <w:rsid w:val="00EF2FC7"/>
    <w:rsid w:val="00EF369E"/>
    <w:rsid w:val="00EF5302"/>
    <w:rsid w:val="00EF5D28"/>
    <w:rsid w:val="00EF6FE7"/>
    <w:rsid w:val="00EF7087"/>
    <w:rsid w:val="00F00451"/>
    <w:rsid w:val="00F00F6B"/>
    <w:rsid w:val="00F011CE"/>
    <w:rsid w:val="00F040A4"/>
    <w:rsid w:val="00F041B9"/>
    <w:rsid w:val="00F04519"/>
    <w:rsid w:val="00F04DE6"/>
    <w:rsid w:val="00F04E3D"/>
    <w:rsid w:val="00F0600C"/>
    <w:rsid w:val="00F07BE1"/>
    <w:rsid w:val="00F12EB8"/>
    <w:rsid w:val="00F13D0D"/>
    <w:rsid w:val="00F14A6E"/>
    <w:rsid w:val="00F14CE8"/>
    <w:rsid w:val="00F15233"/>
    <w:rsid w:val="00F16DAF"/>
    <w:rsid w:val="00F171FB"/>
    <w:rsid w:val="00F1774A"/>
    <w:rsid w:val="00F200C0"/>
    <w:rsid w:val="00F21DEE"/>
    <w:rsid w:val="00F221BD"/>
    <w:rsid w:val="00F241F3"/>
    <w:rsid w:val="00F244B1"/>
    <w:rsid w:val="00F244C2"/>
    <w:rsid w:val="00F2702D"/>
    <w:rsid w:val="00F273CD"/>
    <w:rsid w:val="00F30930"/>
    <w:rsid w:val="00F313B3"/>
    <w:rsid w:val="00F3257D"/>
    <w:rsid w:val="00F32B5A"/>
    <w:rsid w:val="00F33063"/>
    <w:rsid w:val="00F333FE"/>
    <w:rsid w:val="00F33DFA"/>
    <w:rsid w:val="00F3424E"/>
    <w:rsid w:val="00F34DFC"/>
    <w:rsid w:val="00F35181"/>
    <w:rsid w:val="00F35522"/>
    <w:rsid w:val="00F35F63"/>
    <w:rsid w:val="00F361F7"/>
    <w:rsid w:val="00F36AE0"/>
    <w:rsid w:val="00F37A34"/>
    <w:rsid w:val="00F40A35"/>
    <w:rsid w:val="00F41C09"/>
    <w:rsid w:val="00F42609"/>
    <w:rsid w:val="00F43871"/>
    <w:rsid w:val="00F444C7"/>
    <w:rsid w:val="00F445B0"/>
    <w:rsid w:val="00F45139"/>
    <w:rsid w:val="00F47DC4"/>
    <w:rsid w:val="00F50C9F"/>
    <w:rsid w:val="00F50CB7"/>
    <w:rsid w:val="00F51F7F"/>
    <w:rsid w:val="00F56301"/>
    <w:rsid w:val="00F56A9E"/>
    <w:rsid w:val="00F57325"/>
    <w:rsid w:val="00F60502"/>
    <w:rsid w:val="00F617E9"/>
    <w:rsid w:val="00F61F62"/>
    <w:rsid w:val="00F631DA"/>
    <w:rsid w:val="00F65D9A"/>
    <w:rsid w:val="00F67520"/>
    <w:rsid w:val="00F7012C"/>
    <w:rsid w:val="00F70200"/>
    <w:rsid w:val="00F73D4B"/>
    <w:rsid w:val="00F74342"/>
    <w:rsid w:val="00F7470E"/>
    <w:rsid w:val="00F747AB"/>
    <w:rsid w:val="00F74BD7"/>
    <w:rsid w:val="00F760DD"/>
    <w:rsid w:val="00F76A1B"/>
    <w:rsid w:val="00F778EC"/>
    <w:rsid w:val="00F779D4"/>
    <w:rsid w:val="00F80088"/>
    <w:rsid w:val="00F8177F"/>
    <w:rsid w:val="00F81D4E"/>
    <w:rsid w:val="00F8229C"/>
    <w:rsid w:val="00F8321A"/>
    <w:rsid w:val="00F8475A"/>
    <w:rsid w:val="00F859C6"/>
    <w:rsid w:val="00F860AA"/>
    <w:rsid w:val="00F860E4"/>
    <w:rsid w:val="00F863CA"/>
    <w:rsid w:val="00F86BC5"/>
    <w:rsid w:val="00F87480"/>
    <w:rsid w:val="00F87F70"/>
    <w:rsid w:val="00F92679"/>
    <w:rsid w:val="00F92940"/>
    <w:rsid w:val="00F932B7"/>
    <w:rsid w:val="00F9332D"/>
    <w:rsid w:val="00F96C1D"/>
    <w:rsid w:val="00F9710D"/>
    <w:rsid w:val="00F97962"/>
    <w:rsid w:val="00F97AC7"/>
    <w:rsid w:val="00FA04D6"/>
    <w:rsid w:val="00FA06D2"/>
    <w:rsid w:val="00FA082F"/>
    <w:rsid w:val="00FA095A"/>
    <w:rsid w:val="00FA12E3"/>
    <w:rsid w:val="00FA1D8B"/>
    <w:rsid w:val="00FA2038"/>
    <w:rsid w:val="00FA2A6E"/>
    <w:rsid w:val="00FA3182"/>
    <w:rsid w:val="00FA37A2"/>
    <w:rsid w:val="00FA380D"/>
    <w:rsid w:val="00FA43F6"/>
    <w:rsid w:val="00FA4612"/>
    <w:rsid w:val="00FA6BD6"/>
    <w:rsid w:val="00FB0187"/>
    <w:rsid w:val="00FB18C6"/>
    <w:rsid w:val="00FB1ED9"/>
    <w:rsid w:val="00FB2130"/>
    <w:rsid w:val="00FB2673"/>
    <w:rsid w:val="00FB3B1E"/>
    <w:rsid w:val="00FB3CA8"/>
    <w:rsid w:val="00FB4E5E"/>
    <w:rsid w:val="00FB5744"/>
    <w:rsid w:val="00FB6EAC"/>
    <w:rsid w:val="00FB79D9"/>
    <w:rsid w:val="00FC06D0"/>
    <w:rsid w:val="00FC0ABD"/>
    <w:rsid w:val="00FC2496"/>
    <w:rsid w:val="00FC2B63"/>
    <w:rsid w:val="00FC33E6"/>
    <w:rsid w:val="00FC464D"/>
    <w:rsid w:val="00FC62D6"/>
    <w:rsid w:val="00FC6698"/>
    <w:rsid w:val="00FC6FA5"/>
    <w:rsid w:val="00FC718A"/>
    <w:rsid w:val="00FC7C9E"/>
    <w:rsid w:val="00FD01EE"/>
    <w:rsid w:val="00FD07CB"/>
    <w:rsid w:val="00FD09AC"/>
    <w:rsid w:val="00FD0C8D"/>
    <w:rsid w:val="00FD0F87"/>
    <w:rsid w:val="00FD14C8"/>
    <w:rsid w:val="00FD186C"/>
    <w:rsid w:val="00FD2D91"/>
    <w:rsid w:val="00FD3EF5"/>
    <w:rsid w:val="00FD52E5"/>
    <w:rsid w:val="00FD53D8"/>
    <w:rsid w:val="00FD5B88"/>
    <w:rsid w:val="00FD660E"/>
    <w:rsid w:val="00FD6A10"/>
    <w:rsid w:val="00FD6EA5"/>
    <w:rsid w:val="00FD6F6B"/>
    <w:rsid w:val="00FD767B"/>
    <w:rsid w:val="00FD7C5F"/>
    <w:rsid w:val="00FE130F"/>
    <w:rsid w:val="00FE1D18"/>
    <w:rsid w:val="00FE34A9"/>
    <w:rsid w:val="00FE3771"/>
    <w:rsid w:val="00FE5A29"/>
    <w:rsid w:val="00FE5D10"/>
    <w:rsid w:val="00FE73D2"/>
    <w:rsid w:val="00FF0475"/>
    <w:rsid w:val="00FF049D"/>
    <w:rsid w:val="00FF10FD"/>
    <w:rsid w:val="00FF1177"/>
    <w:rsid w:val="00FF118E"/>
    <w:rsid w:val="00FF2C84"/>
    <w:rsid w:val="00FF452E"/>
    <w:rsid w:val="00FF4E00"/>
    <w:rsid w:val="00FF524E"/>
    <w:rsid w:val="00FF57C5"/>
    <w:rsid w:val="00FF5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BFC32"/>
  <w15:docId w15:val="{B84DDDA4-AC1C-4FAA-AA59-70C14EA15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5852"/>
  </w:style>
  <w:style w:type="paragraph" w:styleId="Nagwek10">
    <w:name w:val="heading 1"/>
    <w:basedOn w:val="Normalny"/>
    <w:next w:val="Normalny"/>
    <w:link w:val="Nagwek1Znak"/>
    <w:uiPriority w:val="9"/>
    <w:qFormat/>
    <w:rsid w:val="00FA380D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21AF"/>
    <w:pPr>
      <w:keepNext/>
      <w:keepLines/>
      <w:spacing w:before="40" w:after="0" w:line="360" w:lineRule="auto"/>
      <w:jc w:val="both"/>
      <w:outlineLvl w:val="1"/>
    </w:pPr>
    <w:rPr>
      <w:rFonts w:ascii="Verdana" w:eastAsiaTheme="majorEastAsia" w:hAnsi="Verdan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2"/>
    </w:pPr>
    <w:rPr>
      <w:rFonts w:ascii="Verdana" w:eastAsiaTheme="majorEastAsia" w:hAnsi="Verdan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441A2"/>
    <w:pPr>
      <w:keepNext/>
      <w:keepLines/>
      <w:spacing w:before="40" w:after="0" w:line="360" w:lineRule="auto"/>
      <w:jc w:val="both"/>
      <w:outlineLvl w:val="3"/>
    </w:pPr>
    <w:rPr>
      <w:rFonts w:ascii="Verdana" w:eastAsiaTheme="majorEastAsia" w:hAnsi="Verdan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4"/>
    </w:pPr>
    <w:rPr>
      <w:rFonts w:ascii="Verdana" w:eastAsiaTheme="majorEastAsia" w:hAnsi="Verdana" w:cstheme="majorBidi"/>
      <w:b/>
      <w:sz w:val="2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D103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1F3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63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4F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0"/>
    <w:uiPriority w:val="9"/>
    <w:rsid w:val="00FA380D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B21AF"/>
    <w:rPr>
      <w:rFonts w:ascii="Verdana" w:eastAsiaTheme="majorEastAsia" w:hAnsi="Verdan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E4B84"/>
    <w:rPr>
      <w:rFonts w:ascii="Verdana" w:eastAsiaTheme="majorEastAsia" w:hAnsi="Verdana" w:cstheme="majorBidi"/>
      <w:b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441A2"/>
    <w:rPr>
      <w:rFonts w:ascii="Verdana" w:eastAsiaTheme="majorEastAsia" w:hAnsi="Verdana" w:cstheme="majorBidi"/>
      <w:b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9E4B84"/>
    <w:rPr>
      <w:rFonts w:ascii="Verdana" w:eastAsiaTheme="majorEastAsia" w:hAnsi="Verdana" w:cstheme="majorBidi"/>
      <w:b/>
      <w:sz w:val="20"/>
    </w:rPr>
  </w:style>
  <w:style w:type="paragraph" w:styleId="Akapitzlist">
    <w:name w:val="List Paragraph"/>
    <w:aliases w:val="MOC_Treść poziom 2,lp1,Lista - poziom 1,Wypunktowanie"/>
    <w:basedOn w:val="Normalny"/>
    <w:link w:val="AkapitzlistZnak"/>
    <w:uiPriority w:val="34"/>
    <w:qFormat/>
    <w:rsid w:val="00AC781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64C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C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C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C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CB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B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4333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333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039"/>
  </w:style>
  <w:style w:type="paragraph" w:styleId="Stopka">
    <w:name w:val="footer"/>
    <w:basedOn w:val="Normalny"/>
    <w:link w:val="Stopka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039"/>
  </w:style>
  <w:style w:type="character" w:customStyle="1" w:styleId="FontStyle28">
    <w:name w:val="Font Style28"/>
    <w:basedOn w:val="Domylnaczcionkaakapitu"/>
    <w:rsid w:val="00BC6375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Normalny"/>
    <w:uiPriority w:val="99"/>
    <w:rsid w:val="00BC6375"/>
    <w:pPr>
      <w:widowControl w:val="0"/>
      <w:autoSpaceDE w:val="0"/>
      <w:spacing w:after="0" w:line="254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AE090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u w:val="single"/>
      <w:lang w:eastAsia="ar-SA"/>
    </w:rPr>
  </w:style>
  <w:style w:type="paragraph" w:styleId="NormalnyWeb">
    <w:name w:val="Normal (Web)"/>
    <w:basedOn w:val="Normalny"/>
    <w:uiPriority w:val="99"/>
    <w:unhideWhenUsed/>
    <w:rsid w:val="00A71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71A58"/>
    <w:rPr>
      <w:i/>
      <w:iCs/>
    </w:rPr>
  </w:style>
  <w:style w:type="table" w:styleId="Tabela-Siatka">
    <w:name w:val="Table Grid"/>
    <w:basedOn w:val="Standardowy"/>
    <w:uiPriority w:val="39"/>
    <w:rsid w:val="00EB3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86207"/>
    <w:rPr>
      <w:b/>
      <w:bCs/>
    </w:rPr>
  </w:style>
  <w:style w:type="character" w:customStyle="1" w:styleId="hgkelc">
    <w:name w:val="hgkelc"/>
    <w:basedOn w:val="Domylnaczcionkaakapitu"/>
    <w:rsid w:val="00C3432A"/>
  </w:style>
  <w:style w:type="paragraph" w:styleId="Bezodstpw">
    <w:name w:val="No Spacing"/>
    <w:uiPriority w:val="1"/>
    <w:qFormat/>
    <w:rsid w:val="00DA46EF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B471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4EA"/>
    <w:rPr>
      <w:color w:val="605E5C"/>
      <w:shd w:val="clear" w:color="auto" w:fill="E1DFDD"/>
    </w:rPr>
  </w:style>
  <w:style w:type="paragraph" w:styleId="Nagwekspisutreci">
    <w:name w:val="TOC Heading"/>
    <w:basedOn w:val="Nagwek10"/>
    <w:next w:val="Normalny"/>
    <w:uiPriority w:val="39"/>
    <w:unhideWhenUsed/>
    <w:qFormat/>
    <w:rsid w:val="0017102D"/>
    <w:pPr>
      <w:jc w:val="left"/>
      <w:outlineLvl w:val="9"/>
    </w:pPr>
    <w:rPr>
      <w:b w:val="0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7102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D4BF1"/>
    <w:pPr>
      <w:tabs>
        <w:tab w:val="right" w:leader="dot" w:pos="9062"/>
      </w:tabs>
      <w:spacing w:after="100"/>
      <w:ind w:left="220"/>
    </w:pPr>
    <w:rPr>
      <w:rFonts w:ascii="Arial" w:hAnsi="Arial" w:cs="Arial"/>
      <w:noProof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7102D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17102D"/>
    <w:pPr>
      <w:spacing w:after="100"/>
      <w:ind w:left="660"/>
    </w:pPr>
  </w:style>
  <w:style w:type="character" w:customStyle="1" w:styleId="Nagwek6Znak">
    <w:name w:val="Nagłówek 6 Znak"/>
    <w:basedOn w:val="Domylnaczcionkaakapitu"/>
    <w:link w:val="Nagwek6"/>
    <w:uiPriority w:val="9"/>
    <w:rsid w:val="00BD103E"/>
    <w:rPr>
      <w:rFonts w:asciiTheme="majorHAnsi" w:eastAsiaTheme="majorEastAsia" w:hAnsiTheme="majorHAnsi" w:cstheme="majorBidi"/>
      <w:color w:val="000000" w:themeColor="text1"/>
    </w:rPr>
  </w:style>
  <w:style w:type="paragraph" w:styleId="Tekstpodstawowy">
    <w:name w:val="Body Text"/>
    <w:basedOn w:val="Normalny"/>
    <w:link w:val="TekstpodstawowyZnak"/>
    <w:uiPriority w:val="99"/>
    <w:qFormat/>
    <w:rsid w:val="00BC5B4A"/>
    <w:pPr>
      <w:widowControl w:val="0"/>
      <w:autoSpaceDE w:val="0"/>
      <w:autoSpaceDN w:val="0"/>
      <w:spacing w:after="0" w:line="240" w:lineRule="auto"/>
      <w:ind w:left="178"/>
    </w:pPr>
    <w:rPr>
      <w:rFonts w:ascii="Century Gothic" w:eastAsia="Century Gothic" w:hAnsi="Century Gothic" w:cs="Century Gothic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5B4A"/>
    <w:rPr>
      <w:rFonts w:ascii="Century Gothic" w:eastAsia="Century Gothic" w:hAnsi="Century Gothic" w:cs="Century Gothic"/>
    </w:rPr>
  </w:style>
  <w:style w:type="table" w:customStyle="1" w:styleId="TableNormal">
    <w:name w:val="Table Normal"/>
    <w:uiPriority w:val="2"/>
    <w:semiHidden/>
    <w:unhideWhenUsed/>
    <w:qFormat/>
    <w:rsid w:val="007F7E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F7E96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</w:rPr>
  </w:style>
  <w:style w:type="paragraph" w:customStyle="1" w:styleId="Default">
    <w:name w:val="Default"/>
    <w:rsid w:val="00E455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870505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rsid w:val="009115F4"/>
    <w:pPr>
      <w:spacing w:after="100"/>
      <w:ind w:left="880"/>
    </w:pPr>
    <w:rPr>
      <w:rFonts w:eastAsiaTheme="minorEastAsia"/>
      <w:kern w:val="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9115F4"/>
    <w:pPr>
      <w:spacing w:after="100"/>
      <w:ind w:left="1100"/>
    </w:pPr>
    <w:rPr>
      <w:rFonts w:eastAsiaTheme="minorEastAsia"/>
      <w:kern w:val="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9115F4"/>
    <w:pPr>
      <w:spacing w:after="100"/>
      <w:ind w:left="1320"/>
    </w:pPr>
    <w:rPr>
      <w:rFonts w:eastAsiaTheme="minorEastAsia"/>
      <w:kern w:val="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9115F4"/>
    <w:pPr>
      <w:spacing w:after="100"/>
      <w:ind w:left="1540"/>
    </w:pPr>
    <w:rPr>
      <w:rFonts w:eastAsiaTheme="minorEastAsia"/>
      <w:kern w:val="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9115F4"/>
    <w:pPr>
      <w:spacing w:after="100"/>
      <w:ind w:left="1760"/>
    </w:pPr>
    <w:rPr>
      <w:rFonts w:eastAsiaTheme="minorEastAsia"/>
      <w:kern w:val="2"/>
      <w:lang w:eastAsia="pl-PL"/>
    </w:rPr>
  </w:style>
  <w:style w:type="character" w:customStyle="1" w:styleId="fn-ref">
    <w:name w:val="fn-ref"/>
    <w:basedOn w:val="Domylnaczcionkaakapitu"/>
    <w:rsid w:val="00DA7AEE"/>
  </w:style>
  <w:style w:type="table" w:customStyle="1" w:styleId="Siatkatabelijasna1">
    <w:name w:val="Siatka tabeli — jasna1"/>
    <w:basedOn w:val="Standardowy"/>
    <w:uiPriority w:val="40"/>
    <w:rsid w:val="00491C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Zwykatabela11">
    <w:name w:val="Zwykła tabela 11"/>
    <w:basedOn w:val="Standardowy"/>
    <w:uiPriority w:val="41"/>
    <w:rsid w:val="00491C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34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551E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77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77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77CC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1F3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63F0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63F0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63F0"/>
    <w:rPr>
      <w:kern w:val="2"/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63F0"/>
    <w:rPr>
      <w:vertAlign w:val="superscript"/>
    </w:rPr>
  </w:style>
  <w:style w:type="paragraph" w:styleId="Adresnakopercie">
    <w:name w:val="envelope address"/>
    <w:basedOn w:val="Normalny"/>
    <w:uiPriority w:val="99"/>
    <w:semiHidden/>
    <w:unhideWhenUsed/>
    <w:rsid w:val="008863F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paragraph" w:styleId="Adreszwrotnynakopercie">
    <w:name w:val="envelope return"/>
    <w:basedOn w:val="Normalny"/>
    <w:uiPriority w:val="99"/>
    <w:semiHidden/>
    <w:unhideWhenUsed/>
    <w:rsid w:val="008863F0"/>
    <w:pPr>
      <w:spacing w:after="0" w:line="240" w:lineRule="auto"/>
    </w:pPr>
    <w:rPr>
      <w:rFonts w:asciiTheme="majorHAnsi" w:eastAsiaTheme="majorEastAsia" w:hAnsiTheme="majorHAnsi" w:cstheme="majorBidi"/>
      <w:kern w:val="2"/>
      <w:sz w:val="20"/>
      <w:szCs w:val="20"/>
      <w14:ligatures w14:val="standardContextual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8863F0"/>
    <w:rPr>
      <w:kern w:val="2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8863F0"/>
    <w:pPr>
      <w:spacing w:before="200"/>
      <w:ind w:left="864" w:right="864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863F0"/>
    <w:rPr>
      <w:i/>
      <w:iCs/>
      <w:color w:val="404040" w:themeColor="text1" w:themeTint="BF"/>
      <w:kern w:val="2"/>
      <w14:ligatures w14:val="standardContextua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63F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63F0"/>
    <w:rPr>
      <w:i/>
      <w:iCs/>
      <w:color w:val="4472C4" w:themeColor="accent1"/>
      <w:kern w:val="2"/>
      <w14:ligatures w14:val="standardContextual"/>
    </w:rPr>
  </w:style>
  <w:style w:type="paragraph" w:styleId="Data">
    <w:name w:val="Date"/>
    <w:basedOn w:val="Normalny"/>
    <w:next w:val="Normalny"/>
    <w:link w:val="Data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DataZnak">
    <w:name w:val="Data Znak"/>
    <w:basedOn w:val="Domylnaczcionkaakapitu"/>
    <w:link w:val="Data"/>
    <w:uiPriority w:val="99"/>
    <w:semiHidden/>
    <w:rsid w:val="008863F0"/>
    <w:rPr>
      <w:kern w:val="2"/>
      <w14:ligatures w14:val="standardContextual"/>
    </w:rPr>
  </w:style>
  <w:style w:type="paragraph" w:styleId="HTML-adres">
    <w:name w:val="HTML Address"/>
    <w:basedOn w:val="Normalny"/>
    <w:link w:val="HTML-adresZnak"/>
    <w:uiPriority w:val="99"/>
    <w:semiHidden/>
    <w:unhideWhenUsed/>
    <w:rsid w:val="008863F0"/>
    <w:pPr>
      <w:spacing w:after="0" w:line="240" w:lineRule="auto"/>
    </w:pPr>
    <w:rPr>
      <w:i/>
      <w:iCs/>
      <w:kern w:val="2"/>
      <w14:ligatures w14:val="standardContextual"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8863F0"/>
    <w:rPr>
      <w:i/>
      <w:iCs/>
      <w:kern w:val="2"/>
      <w14:ligatures w14:val="standardContextua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220" w:hanging="220"/>
    </w:pPr>
    <w:rPr>
      <w:kern w:val="2"/>
      <w14:ligatures w14:val="standardContextual"/>
    </w:r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440" w:hanging="220"/>
    </w:pPr>
    <w:rPr>
      <w:kern w:val="2"/>
      <w14:ligatures w14:val="standardContextual"/>
    </w:r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660" w:hanging="220"/>
    </w:pPr>
    <w:rPr>
      <w:kern w:val="2"/>
      <w14:ligatures w14:val="standardContextual"/>
    </w:rPr>
  </w:style>
  <w:style w:type="paragraph" w:styleId="Indeks4">
    <w:name w:val="index 4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880" w:hanging="220"/>
    </w:pPr>
    <w:rPr>
      <w:kern w:val="2"/>
      <w14:ligatures w14:val="standardContextual"/>
    </w:rPr>
  </w:style>
  <w:style w:type="paragraph" w:styleId="Indeks5">
    <w:name w:val="index 5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100" w:hanging="220"/>
    </w:pPr>
    <w:rPr>
      <w:kern w:val="2"/>
      <w14:ligatures w14:val="standardContextual"/>
    </w:rPr>
  </w:style>
  <w:style w:type="paragraph" w:styleId="Indeks6">
    <w:name w:val="index 6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320" w:hanging="220"/>
    </w:pPr>
    <w:rPr>
      <w:kern w:val="2"/>
      <w14:ligatures w14:val="standardContextual"/>
    </w:rPr>
  </w:style>
  <w:style w:type="paragraph" w:styleId="Indeks7">
    <w:name w:val="index 7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540" w:hanging="220"/>
    </w:pPr>
    <w:rPr>
      <w:kern w:val="2"/>
      <w14:ligatures w14:val="standardContextual"/>
    </w:rPr>
  </w:style>
  <w:style w:type="paragraph" w:styleId="Indeks8">
    <w:name w:val="index 8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760" w:hanging="220"/>
    </w:pPr>
    <w:rPr>
      <w:kern w:val="2"/>
      <w14:ligatures w14:val="standardContextual"/>
    </w:rPr>
  </w:style>
  <w:style w:type="paragraph" w:styleId="Indeks9">
    <w:name w:val="index 9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980" w:hanging="220"/>
    </w:pPr>
    <w:rPr>
      <w:kern w:val="2"/>
      <w14:ligatures w14:val="standardContextu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863F0"/>
    <w:pPr>
      <w:spacing w:after="200" w:line="240" w:lineRule="auto"/>
    </w:pPr>
    <w:rPr>
      <w:i/>
      <w:iCs/>
      <w:color w:val="44546A" w:themeColor="text2"/>
      <w:kern w:val="2"/>
      <w:sz w:val="18"/>
      <w:szCs w:val="18"/>
      <w14:ligatures w14:val="standardContextual"/>
    </w:rPr>
  </w:style>
  <w:style w:type="paragraph" w:styleId="Lista">
    <w:name w:val="List"/>
    <w:basedOn w:val="Normalny"/>
    <w:uiPriority w:val="99"/>
    <w:semiHidden/>
    <w:unhideWhenUsed/>
    <w:rsid w:val="008863F0"/>
    <w:pPr>
      <w:ind w:left="283" w:hanging="283"/>
      <w:contextualSpacing/>
    </w:pPr>
    <w:rPr>
      <w:kern w:val="2"/>
      <w14:ligatures w14:val="standardContextual"/>
    </w:rPr>
  </w:style>
  <w:style w:type="paragraph" w:styleId="Lista-kontynuacja">
    <w:name w:val="List Continue"/>
    <w:basedOn w:val="Normalny"/>
    <w:uiPriority w:val="99"/>
    <w:semiHidden/>
    <w:unhideWhenUsed/>
    <w:rsid w:val="008863F0"/>
    <w:pPr>
      <w:spacing w:after="120"/>
      <w:ind w:left="283"/>
      <w:contextualSpacing/>
    </w:pPr>
    <w:rPr>
      <w:kern w:val="2"/>
      <w14:ligatures w14:val="standardContextual"/>
    </w:rPr>
  </w:style>
  <w:style w:type="paragraph" w:styleId="Lista-kontynuacja2">
    <w:name w:val="List Continue 2"/>
    <w:basedOn w:val="Normalny"/>
    <w:uiPriority w:val="99"/>
    <w:semiHidden/>
    <w:unhideWhenUsed/>
    <w:rsid w:val="008863F0"/>
    <w:pPr>
      <w:spacing w:after="120"/>
      <w:ind w:left="566"/>
      <w:contextualSpacing/>
    </w:pPr>
    <w:rPr>
      <w:kern w:val="2"/>
      <w14:ligatures w14:val="standardContextual"/>
    </w:rPr>
  </w:style>
  <w:style w:type="paragraph" w:styleId="Lista-kontynuacja3">
    <w:name w:val="List Continue 3"/>
    <w:basedOn w:val="Normalny"/>
    <w:uiPriority w:val="99"/>
    <w:semiHidden/>
    <w:unhideWhenUsed/>
    <w:rsid w:val="008863F0"/>
    <w:pPr>
      <w:spacing w:after="120"/>
      <w:ind w:left="849"/>
      <w:contextualSpacing/>
    </w:pPr>
    <w:rPr>
      <w:kern w:val="2"/>
      <w14:ligatures w14:val="standardContextual"/>
    </w:rPr>
  </w:style>
  <w:style w:type="paragraph" w:styleId="Lista-kontynuacja4">
    <w:name w:val="List Continue 4"/>
    <w:basedOn w:val="Normalny"/>
    <w:uiPriority w:val="99"/>
    <w:semiHidden/>
    <w:unhideWhenUsed/>
    <w:rsid w:val="008863F0"/>
    <w:pPr>
      <w:spacing w:after="120"/>
      <w:ind w:left="1132"/>
      <w:contextualSpacing/>
    </w:pPr>
    <w:rPr>
      <w:kern w:val="2"/>
      <w14:ligatures w14:val="standardContextual"/>
    </w:rPr>
  </w:style>
  <w:style w:type="paragraph" w:styleId="Lista-kontynuacja5">
    <w:name w:val="List Continue 5"/>
    <w:basedOn w:val="Normalny"/>
    <w:uiPriority w:val="99"/>
    <w:semiHidden/>
    <w:unhideWhenUsed/>
    <w:rsid w:val="008863F0"/>
    <w:pPr>
      <w:spacing w:after="120"/>
      <w:ind w:left="1415"/>
      <w:contextualSpacing/>
    </w:pPr>
    <w:rPr>
      <w:kern w:val="2"/>
      <w14:ligatures w14:val="standardContextual"/>
    </w:rPr>
  </w:style>
  <w:style w:type="paragraph" w:styleId="Lista2">
    <w:name w:val="List 2"/>
    <w:basedOn w:val="Normalny"/>
    <w:uiPriority w:val="99"/>
    <w:semiHidden/>
    <w:unhideWhenUsed/>
    <w:rsid w:val="008863F0"/>
    <w:pPr>
      <w:ind w:left="566" w:hanging="283"/>
      <w:contextualSpacing/>
    </w:pPr>
    <w:rPr>
      <w:kern w:val="2"/>
      <w14:ligatures w14:val="standardContextual"/>
    </w:rPr>
  </w:style>
  <w:style w:type="paragraph" w:styleId="Lista3">
    <w:name w:val="List 3"/>
    <w:basedOn w:val="Normalny"/>
    <w:uiPriority w:val="99"/>
    <w:semiHidden/>
    <w:unhideWhenUsed/>
    <w:rsid w:val="008863F0"/>
    <w:pPr>
      <w:ind w:left="849" w:hanging="283"/>
      <w:contextualSpacing/>
    </w:pPr>
    <w:rPr>
      <w:kern w:val="2"/>
      <w14:ligatures w14:val="standardContextual"/>
    </w:rPr>
  </w:style>
  <w:style w:type="paragraph" w:styleId="Lista4">
    <w:name w:val="List 4"/>
    <w:basedOn w:val="Normalny"/>
    <w:uiPriority w:val="99"/>
    <w:semiHidden/>
    <w:unhideWhenUsed/>
    <w:rsid w:val="008863F0"/>
    <w:pPr>
      <w:ind w:left="1132" w:hanging="283"/>
      <w:contextualSpacing/>
    </w:pPr>
    <w:rPr>
      <w:kern w:val="2"/>
      <w14:ligatures w14:val="standardContextual"/>
    </w:rPr>
  </w:style>
  <w:style w:type="paragraph" w:styleId="Lista5">
    <w:name w:val="List 5"/>
    <w:basedOn w:val="Normalny"/>
    <w:uiPriority w:val="99"/>
    <w:semiHidden/>
    <w:unhideWhenUsed/>
    <w:rsid w:val="008863F0"/>
    <w:pPr>
      <w:ind w:left="1415" w:hanging="283"/>
      <w:contextualSpacing/>
    </w:pPr>
    <w:rPr>
      <w:kern w:val="2"/>
      <w14:ligatures w14:val="standardContextual"/>
    </w:rPr>
  </w:style>
  <w:style w:type="paragraph" w:styleId="Listanumerowana">
    <w:name w:val="List Number"/>
    <w:basedOn w:val="Normalny"/>
    <w:uiPriority w:val="99"/>
    <w:semiHidden/>
    <w:unhideWhenUsed/>
    <w:rsid w:val="008863F0"/>
    <w:pPr>
      <w:numPr>
        <w:numId w:val="1"/>
      </w:numPr>
      <w:contextualSpacing/>
    </w:pPr>
    <w:rPr>
      <w:kern w:val="2"/>
      <w14:ligatures w14:val="standardContextual"/>
    </w:rPr>
  </w:style>
  <w:style w:type="paragraph" w:styleId="Listanumerowana2">
    <w:name w:val="List Number 2"/>
    <w:basedOn w:val="Normalny"/>
    <w:uiPriority w:val="99"/>
    <w:semiHidden/>
    <w:unhideWhenUsed/>
    <w:rsid w:val="008863F0"/>
    <w:pPr>
      <w:numPr>
        <w:numId w:val="2"/>
      </w:numPr>
      <w:contextualSpacing/>
    </w:pPr>
    <w:rPr>
      <w:kern w:val="2"/>
      <w14:ligatures w14:val="standardContextual"/>
    </w:rPr>
  </w:style>
  <w:style w:type="paragraph" w:styleId="Listanumerowana3">
    <w:name w:val="List Number 3"/>
    <w:basedOn w:val="Normalny"/>
    <w:uiPriority w:val="99"/>
    <w:semiHidden/>
    <w:unhideWhenUsed/>
    <w:rsid w:val="008863F0"/>
    <w:pPr>
      <w:numPr>
        <w:numId w:val="3"/>
      </w:numPr>
      <w:contextualSpacing/>
    </w:pPr>
    <w:rPr>
      <w:kern w:val="2"/>
      <w14:ligatures w14:val="standardContextual"/>
    </w:rPr>
  </w:style>
  <w:style w:type="paragraph" w:styleId="Listanumerowana4">
    <w:name w:val="List Number 4"/>
    <w:basedOn w:val="Normalny"/>
    <w:uiPriority w:val="99"/>
    <w:semiHidden/>
    <w:unhideWhenUsed/>
    <w:rsid w:val="008863F0"/>
    <w:pPr>
      <w:numPr>
        <w:numId w:val="4"/>
      </w:numPr>
      <w:contextualSpacing/>
    </w:pPr>
    <w:rPr>
      <w:kern w:val="2"/>
      <w14:ligatures w14:val="standardContextual"/>
    </w:rPr>
  </w:style>
  <w:style w:type="paragraph" w:styleId="Listanumerowana5">
    <w:name w:val="List Number 5"/>
    <w:basedOn w:val="Normalny"/>
    <w:uiPriority w:val="99"/>
    <w:semiHidden/>
    <w:unhideWhenUsed/>
    <w:rsid w:val="008863F0"/>
    <w:pPr>
      <w:numPr>
        <w:numId w:val="5"/>
      </w:numPr>
      <w:contextualSpacing/>
    </w:pPr>
    <w:rPr>
      <w:kern w:val="2"/>
      <w14:ligatures w14:val="standardContextual"/>
    </w:rPr>
  </w:style>
  <w:style w:type="paragraph" w:styleId="Listapunktowana">
    <w:name w:val="List Bullet"/>
    <w:basedOn w:val="Normalny"/>
    <w:uiPriority w:val="99"/>
    <w:semiHidden/>
    <w:unhideWhenUsed/>
    <w:rsid w:val="008863F0"/>
    <w:pPr>
      <w:numPr>
        <w:numId w:val="6"/>
      </w:numPr>
      <w:contextualSpacing/>
    </w:pPr>
    <w:rPr>
      <w:kern w:val="2"/>
      <w14:ligatures w14:val="standardContextual"/>
    </w:rPr>
  </w:style>
  <w:style w:type="paragraph" w:styleId="Listapunktowana2">
    <w:name w:val="List Bullet 2"/>
    <w:basedOn w:val="Normalny"/>
    <w:uiPriority w:val="99"/>
    <w:semiHidden/>
    <w:unhideWhenUsed/>
    <w:rsid w:val="008863F0"/>
    <w:pPr>
      <w:numPr>
        <w:numId w:val="7"/>
      </w:numPr>
      <w:contextualSpacing/>
    </w:pPr>
    <w:rPr>
      <w:kern w:val="2"/>
      <w14:ligatures w14:val="standardContextual"/>
    </w:rPr>
  </w:style>
  <w:style w:type="paragraph" w:styleId="Listapunktowana3">
    <w:name w:val="List Bullet 3"/>
    <w:basedOn w:val="Normalny"/>
    <w:uiPriority w:val="99"/>
    <w:semiHidden/>
    <w:unhideWhenUsed/>
    <w:rsid w:val="008863F0"/>
    <w:pPr>
      <w:numPr>
        <w:numId w:val="8"/>
      </w:numPr>
      <w:contextualSpacing/>
    </w:pPr>
    <w:rPr>
      <w:kern w:val="2"/>
      <w14:ligatures w14:val="standardContextual"/>
    </w:rPr>
  </w:style>
  <w:style w:type="paragraph" w:styleId="Listapunktowana4">
    <w:name w:val="List Bullet 4"/>
    <w:basedOn w:val="Normalny"/>
    <w:uiPriority w:val="99"/>
    <w:semiHidden/>
    <w:unhideWhenUsed/>
    <w:rsid w:val="008863F0"/>
    <w:pPr>
      <w:numPr>
        <w:numId w:val="9"/>
      </w:numPr>
      <w:contextualSpacing/>
    </w:pPr>
    <w:rPr>
      <w:kern w:val="2"/>
      <w14:ligatures w14:val="standardContextual"/>
    </w:rPr>
  </w:style>
  <w:style w:type="paragraph" w:styleId="Listapunktowana5">
    <w:name w:val="List Bullet 5"/>
    <w:basedOn w:val="Normalny"/>
    <w:uiPriority w:val="99"/>
    <w:semiHidden/>
    <w:unhideWhenUsed/>
    <w:rsid w:val="008863F0"/>
    <w:pPr>
      <w:numPr>
        <w:numId w:val="10"/>
      </w:numPr>
      <w:contextualSpacing/>
    </w:pPr>
    <w:rPr>
      <w:kern w:val="2"/>
      <w14:ligatures w14:val="standardContextua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8863F0"/>
    <w:pPr>
      <w:spacing w:after="0" w:line="240" w:lineRule="auto"/>
    </w:pPr>
    <w:rPr>
      <w:rFonts w:ascii="Segoe UI" w:hAnsi="Segoe UI" w:cs="Segoe UI"/>
      <w:kern w:val="2"/>
      <w:sz w:val="16"/>
      <w:szCs w:val="16"/>
      <w14:ligatures w14:val="standardContextua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863F0"/>
    <w:rPr>
      <w:rFonts w:ascii="Segoe UI" w:hAnsi="Segoe UI" w:cs="Segoe UI"/>
      <w:kern w:val="2"/>
      <w:sz w:val="16"/>
      <w:szCs w:val="16"/>
      <w14:ligatures w14:val="standardContextual"/>
    </w:rPr>
  </w:style>
  <w:style w:type="paragraph" w:styleId="Nagwekindeksu">
    <w:name w:val="index heading"/>
    <w:basedOn w:val="Normalny"/>
    <w:next w:val="Indeks1"/>
    <w:uiPriority w:val="99"/>
    <w:semiHidden/>
    <w:unhideWhenUsed/>
    <w:rsid w:val="008863F0"/>
    <w:rPr>
      <w:rFonts w:asciiTheme="majorHAnsi" w:eastAsiaTheme="majorEastAsia" w:hAnsiTheme="majorHAnsi" w:cstheme="majorBidi"/>
      <w:b/>
      <w:bCs/>
      <w:kern w:val="2"/>
      <w14:ligatures w14:val="standardContextual"/>
    </w:r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8863F0"/>
    <w:rPr>
      <w:kern w:val="2"/>
      <w14:ligatures w14:val="standardContextual"/>
    </w:rPr>
  </w:style>
  <w:style w:type="paragraph" w:styleId="Nagwekwiadomoci">
    <w:name w:val="Message Header"/>
    <w:basedOn w:val="Normalny"/>
    <w:link w:val="NagwekwiadomociZnak"/>
    <w:uiPriority w:val="99"/>
    <w:semiHidden/>
    <w:unhideWhenUsed/>
    <w:rsid w:val="008863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8863F0"/>
    <w:rPr>
      <w:rFonts w:asciiTheme="majorHAnsi" w:eastAsiaTheme="majorEastAsia" w:hAnsiTheme="majorHAnsi" w:cstheme="majorBidi"/>
      <w:kern w:val="2"/>
      <w:sz w:val="24"/>
      <w:szCs w:val="24"/>
      <w:shd w:val="pct20" w:color="auto" w:fill="auto"/>
      <w14:ligatures w14:val="standardContextual"/>
    </w:rPr>
  </w:style>
  <w:style w:type="paragraph" w:styleId="Nagwekwykazurde">
    <w:name w:val="toa heading"/>
    <w:basedOn w:val="Normalny"/>
    <w:next w:val="Normalny"/>
    <w:uiPriority w:val="99"/>
    <w:semiHidden/>
    <w:unhideWhenUsed/>
    <w:rsid w:val="008863F0"/>
    <w:pPr>
      <w:spacing w:before="120"/>
    </w:pPr>
    <w:rPr>
      <w:rFonts w:asciiTheme="majorHAnsi" w:eastAsiaTheme="majorEastAsia" w:hAnsiTheme="majorHAnsi" w:cstheme="majorBidi"/>
      <w:b/>
      <w:bCs/>
      <w:kern w:val="2"/>
      <w:sz w:val="24"/>
      <w:szCs w:val="24"/>
      <w14:ligatures w14:val="standardContextual"/>
    </w:rPr>
  </w:style>
  <w:style w:type="paragraph" w:styleId="Podpis">
    <w:name w:val="Signature"/>
    <w:basedOn w:val="Normalny"/>
    <w:link w:val="Podpis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PodpisZnak">
    <w:name w:val="Podpis Znak"/>
    <w:basedOn w:val="Domylnaczcionkaakapitu"/>
    <w:link w:val="Podpis"/>
    <w:uiPriority w:val="99"/>
    <w:semiHidden/>
    <w:rsid w:val="008863F0"/>
    <w:rPr>
      <w:kern w:val="2"/>
      <w14:ligatures w14:val="standardContextual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8863F0"/>
    <w:rPr>
      <w:kern w:val="2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63F0"/>
    <w:pPr>
      <w:numPr>
        <w:ilvl w:val="1"/>
      </w:numPr>
    </w:pPr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863F0"/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paragraph" w:styleId="Spisilustracji">
    <w:name w:val="table of figures"/>
    <w:basedOn w:val="Normalny"/>
    <w:next w:val="Normalny"/>
    <w:uiPriority w:val="99"/>
    <w:semiHidden/>
    <w:unhideWhenUsed/>
    <w:rsid w:val="008863F0"/>
    <w:pPr>
      <w:spacing w:after="0"/>
    </w:pPr>
    <w:rPr>
      <w:kern w:val="2"/>
      <w14:ligatures w14:val="standardContextual"/>
    </w:rPr>
  </w:style>
  <w:style w:type="paragraph" w:styleId="Tekstblokowy">
    <w:name w:val="Block Text"/>
    <w:basedOn w:val="Normalny"/>
    <w:uiPriority w:val="99"/>
    <w:semiHidden/>
    <w:unhideWhenUsed/>
    <w:rsid w:val="008863F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  <w:kern w:val="2"/>
      <w14:ligatures w14:val="standardContextual"/>
    </w:rPr>
  </w:style>
  <w:style w:type="paragraph" w:styleId="Tekstmakra">
    <w:name w:val="macro"/>
    <w:link w:val="TekstmakraZnak"/>
    <w:uiPriority w:val="99"/>
    <w:semiHidden/>
    <w:unhideWhenUsed/>
    <w:rsid w:val="008863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863F0"/>
    <w:pPr>
      <w:spacing w:after="120" w:line="480" w:lineRule="auto"/>
    </w:pPr>
    <w:rPr>
      <w:kern w:val="2"/>
      <w14:ligatures w14:val="standardContextu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863F0"/>
    <w:rPr>
      <w:kern w:val="2"/>
      <w14:ligatures w14:val="standardContextua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863F0"/>
    <w:pPr>
      <w:spacing w:after="120"/>
    </w:pPr>
    <w:rPr>
      <w:kern w:val="2"/>
      <w:sz w:val="16"/>
      <w:szCs w:val="16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863F0"/>
    <w:pPr>
      <w:spacing w:after="120"/>
      <w:ind w:left="283"/>
    </w:pPr>
    <w:rPr>
      <w:kern w:val="2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863F0"/>
    <w:rPr>
      <w:kern w:val="2"/>
      <w14:ligatures w14:val="standardContextua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863F0"/>
    <w:pPr>
      <w:spacing w:after="120" w:line="480" w:lineRule="auto"/>
      <w:ind w:left="283"/>
    </w:pPr>
    <w:rPr>
      <w:kern w:val="2"/>
      <w14:ligatures w14:val="standardContextu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863F0"/>
    <w:rPr>
      <w:kern w:val="2"/>
      <w14:ligatures w14:val="standardContextua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863F0"/>
    <w:pPr>
      <w:spacing w:after="120"/>
      <w:ind w:left="283"/>
    </w:pPr>
    <w:rPr>
      <w:kern w:val="2"/>
      <w:sz w:val="16"/>
      <w:szCs w:val="16"/>
      <w14:ligatures w14:val="standardContextua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8863F0"/>
    <w:pPr>
      <w:widowControl/>
      <w:autoSpaceDE/>
      <w:autoSpaceDN/>
      <w:spacing w:after="160" w:line="259" w:lineRule="auto"/>
      <w:ind w:left="0" w:firstLine="360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8863F0"/>
    <w:rPr>
      <w:rFonts w:ascii="Century Gothic" w:eastAsia="Century Gothic" w:hAnsi="Century Gothic" w:cs="Century Gothic"/>
      <w:kern w:val="2"/>
      <w14:ligatures w14:val="standardContextua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8863F0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8863F0"/>
    <w:rPr>
      <w:kern w:val="2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8863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863F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Wcicienormalne">
    <w:name w:val="Normal Indent"/>
    <w:basedOn w:val="Normalny"/>
    <w:uiPriority w:val="99"/>
    <w:semiHidden/>
    <w:unhideWhenUsed/>
    <w:rsid w:val="008863F0"/>
    <w:pPr>
      <w:ind w:left="708"/>
    </w:pPr>
    <w:rPr>
      <w:kern w:val="2"/>
      <w14:ligatures w14:val="standardContextual"/>
    </w:rPr>
  </w:style>
  <w:style w:type="paragraph" w:styleId="Wykazrde">
    <w:name w:val="table of authorities"/>
    <w:basedOn w:val="Normalny"/>
    <w:next w:val="Normalny"/>
    <w:uiPriority w:val="99"/>
    <w:semiHidden/>
    <w:unhideWhenUsed/>
    <w:rsid w:val="008863F0"/>
    <w:pPr>
      <w:spacing w:after="0"/>
      <w:ind w:left="220" w:hanging="220"/>
    </w:pPr>
    <w:rPr>
      <w:kern w:val="2"/>
      <w14:ligatures w14:val="standardContextual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8863F0"/>
    <w:rPr>
      <w:kern w:val="2"/>
      <w14:ligatures w14:val="standardContextual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8863F0"/>
    <w:rPr>
      <w:kern w:val="2"/>
      <w14:ligatures w14:val="standardContextua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863F0"/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dictionarynametxt">
    <w:name w:val="dictionary__name_txt"/>
    <w:basedOn w:val="Domylnaczcionkaakapitu"/>
    <w:rsid w:val="008863F0"/>
  </w:style>
  <w:style w:type="character" w:customStyle="1" w:styleId="dictionaryvaluetxt">
    <w:name w:val="dictionary__value_txt"/>
    <w:basedOn w:val="Domylnaczcionkaakapitu"/>
    <w:rsid w:val="008863F0"/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A6F0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705C7"/>
    <w:rPr>
      <w:color w:val="954F72"/>
      <w:u w:val="single"/>
    </w:rPr>
  </w:style>
  <w:style w:type="paragraph" w:customStyle="1" w:styleId="msonormal0">
    <w:name w:val="msonormal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6">
    <w:name w:val="xl6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7">
    <w:name w:val="xl6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8">
    <w:name w:val="xl68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9">
    <w:name w:val="xl69"/>
    <w:basedOn w:val="Normalny"/>
    <w:rsid w:val="004705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0">
    <w:name w:val="xl70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1">
    <w:name w:val="xl71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2">
    <w:name w:val="xl7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3">
    <w:name w:val="xl7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4">
    <w:name w:val="xl74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5">
    <w:name w:val="xl75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6">
    <w:name w:val="xl7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7">
    <w:name w:val="xl7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8">
    <w:name w:val="xl7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9">
    <w:name w:val="xl7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0">
    <w:name w:val="xl80"/>
    <w:basedOn w:val="Normalny"/>
    <w:rsid w:val="004705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1">
    <w:name w:val="xl8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4">
    <w:name w:val="xl94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1">
    <w:name w:val="xl10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2">
    <w:name w:val="xl102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3">
    <w:name w:val="xl103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4">
    <w:name w:val="xl10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6">
    <w:name w:val="xl106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7">
    <w:name w:val="xl10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0">
    <w:name w:val="xl110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1">
    <w:name w:val="xl111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2">
    <w:name w:val="xl112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4">
    <w:name w:val="xl114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5">
    <w:name w:val="xl115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6">
    <w:name w:val="xl11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7">
    <w:name w:val="xl117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8">
    <w:name w:val="xl11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9">
    <w:name w:val="xl11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0">
    <w:name w:val="xl12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1">
    <w:name w:val="xl12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omstyl">
    <w:name w:val="Tomstyl"/>
    <w:basedOn w:val="Normalny"/>
    <w:rsid w:val="00686DEE"/>
    <w:pPr>
      <w:spacing w:before="80" w:after="0" w:line="340" w:lineRule="atLeast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AkapitzlistZnak">
    <w:name w:val="Akapit z listą Znak"/>
    <w:aliases w:val="MOC_Treść poziom 2 Znak,lp1 Znak,Lista - poziom 1 Znak,Wypunktowanie Znak"/>
    <w:link w:val="Akapitzlist"/>
    <w:uiPriority w:val="34"/>
    <w:qFormat/>
    <w:locked/>
    <w:rsid w:val="00686DEE"/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F8177F"/>
    <w:rPr>
      <w:color w:val="605E5C"/>
      <w:shd w:val="clear" w:color="auto" w:fill="E1DFDD"/>
    </w:rPr>
  </w:style>
  <w:style w:type="paragraph" w:customStyle="1" w:styleId="Standard">
    <w:name w:val="Standard"/>
    <w:rsid w:val="003C6DF9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Normalny1">
    <w:name w:val="Normalny1"/>
    <w:rsid w:val="0048343C"/>
    <w:pPr>
      <w:spacing w:after="0" w:line="276" w:lineRule="auto"/>
    </w:pPr>
    <w:rPr>
      <w:rFonts w:ascii="Arial" w:eastAsia="Arial" w:hAnsi="Arial" w:cs="Arial"/>
      <w:lang w:eastAsia="pl-PL"/>
    </w:rPr>
  </w:style>
  <w:style w:type="paragraph" w:customStyle="1" w:styleId="body-tekst">
    <w:name w:val="body-tekst"/>
    <w:basedOn w:val="Normalny"/>
    <w:link w:val="body-tekstZnak"/>
    <w:qFormat/>
    <w:rsid w:val="00207FA8"/>
    <w:pPr>
      <w:widowControl w:val="0"/>
      <w:spacing w:after="120" w:line="276" w:lineRule="auto"/>
      <w:ind w:left="567"/>
      <w:jc w:val="both"/>
    </w:pPr>
    <w:rPr>
      <w:rFonts w:ascii="Calibri" w:eastAsia="Times New Roman" w:hAnsi="Calibri" w:cs="Times New Roman"/>
      <w:bCs/>
      <w:lang w:val="x-none" w:eastAsia="x-none"/>
    </w:rPr>
  </w:style>
  <w:style w:type="character" w:customStyle="1" w:styleId="body-tekstZnak">
    <w:name w:val="body-tekst Znak"/>
    <w:link w:val="body-tekst"/>
    <w:rsid w:val="00207FA8"/>
    <w:rPr>
      <w:rFonts w:ascii="Calibri" w:eastAsia="Times New Roman" w:hAnsi="Calibri" w:cs="Times New Roman"/>
      <w:bCs/>
      <w:lang w:val="x-none" w:eastAsia="x-none"/>
    </w:rPr>
  </w:style>
  <w:style w:type="paragraph" w:customStyle="1" w:styleId="NAGWEK1">
    <w:name w:val="NAGŁÓWEK 1"/>
    <w:basedOn w:val="body-tekst"/>
    <w:link w:val="NAGWEK1Znak0"/>
    <w:qFormat/>
    <w:rsid w:val="00207FA8"/>
    <w:pPr>
      <w:numPr>
        <w:numId w:val="18"/>
      </w:numPr>
      <w:spacing w:before="120" w:after="240" w:line="240" w:lineRule="auto"/>
      <w:outlineLvl w:val="0"/>
    </w:pPr>
    <w:rPr>
      <w:rFonts w:ascii="Cambria" w:hAnsi="Cambria"/>
      <w:b/>
      <w:sz w:val="24"/>
      <w:szCs w:val="28"/>
    </w:rPr>
  </w:style>
  <w:style w:type="paragraph" w:customStyle="1" w:styleId="BULLET">
    <w:name w:val="BULLET"/>
    <w:basedOn w:val="body-tekst"/>
    <w:link w:val="BULLETZnak"/>
    <w:qFormat/>
    <w:rsid w:val="00207FA8"/>
    <w:pPr>
      <w:numPr>
        <w:numId w:val="17"/>
      </w:numPr>
      <w:ind w:left="851" w:hanging="284"/>
    </w:pPr>
  </w:style>
  <w:style w:type="character" w:customStyle="1" w:styleId="NAGWEK1Znak0">
    <w:name w:val="NAGŁÓWEK 1 Znak"/>
    <w:link w:val="NAGWEK1"/>
    <w:rsid w:val="00207FA8"/>
    <w:rPr>
      <w:rFonts w:ascii="Cambria" w:eastAsia="Times New Roman" w:hAnsi="Cambria" w:cs="Times New Roman"/>
      <w:b/>
      <w:bCs/>
      <w:sz w:val="24"/>
      <w:szCs w:val="28"/>
      <w:lang w:val="x-none" w:eastAsia="x-none"/>
    </w:rPr>
  </w:style>
  <w:style w:type="paragraph" w:customStyle="1" w:styleId="NAGLOWEK2">
    <w:name w:val="NAGLOWEK 2"/>
    <w:basedOn w:val="NAGWEK1"/>
    <w:link w:val="NAGLOWEK2Znak"/>
    <w:qFormat/>
    <w:rsid w:val="00207FA8"/>
    <w:pPr>
      <w:numPr>
        <w:ilvl w:val="1"/>
      </w:numPr>
    </w:pPr>
  </w:style>
  <w:style w:type="character" w:customStyle="1" w:styleId="BULLETZnak">
    <w:name w:val="BULLET Znak"/>
    <w:link w:val="BULLET"/>
    <w:rsid w:val="00207FA8"/>
    <w:rPr>
      <w:rFonts w:ascii="Calibri" w:eastAsia="Times New Roman" w:hAnsi="Calibri" w:cs="Times New Roman"/>
      <w:bCs/>
      <w:lang w:val="x-none" w:eastAsia="x-none"/>
    </w:rPr>
  </w:style>
  <w:style w:type="character" w:customStyle="1" w:styleId="NAGLOWEK2Znak">
    <w:name w:val="NAGLOWEK 2 Znak"/>
    <w:link w:val="NAGLOWEK2"/>
    <w:rsid w:val="00207FA8"/>
    <w:rPr>
      <w:rFonts w:ascii="Cambria" w:eastAsia="Times New Roman" w:hAnsi="Cambria" w:cs="Times New Roman"/>
      <w:b/>
      <w:bCs/>
      <w:sz w:val="24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A9C8E-2AFF-45B2-8359-3903FB0C7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12</Pages>
  <Words>2275</Words>
  <Characters>13650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PFU_budynek_15.04.2021</vt:lpstr>
    </vt:vector>
  </TitlesOfParts>
  <Company/>
  <LinksUpToDate>false</LinksUpToDate>
  <CharactersWithSpaces>15894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PFU_budynek_15.04.2021</dc:title>
  <dc:creator>Danuta Makilla</dc:creator>
  <cp:lastModifiedBy>Grzegorz Moćko</cp:lastModifiedBy>
  <cp:revision>9</cp:revision>
  <cp:lastPrinted>2025-08-29T09:32:00Z</cp:lastPrinted>
  <dcterms:created xsi:type="dcterms:W3CDTF">2025-09-07T16:19:00Z</dcterms:created>
  <dcterms:modified xsi:type="dcterms:W3CDTF">2025-09-21T15:13:00Z</dcterms:modified>
</cp:coreProperties>
</file>